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bottom w:val="double" w:sz="6" w:space="0" w:color="auto"/>
        </w:tblBorders>
        <w:tblLayout w:type="fixed"/>
        <w:tblCellMar>
          <w:left w:w="70" w:type="dxa"/>
          <w:right w:w="70" w:type="dxa"/>
        </w:tblCellMar>
        <w:tblLook w:val="0000" w:firstRow="0" w:lastRow="0" w:firstColumn="0" w:lastColumn="0" w:noHBand="0" w:noVBand="0"/>
      </w:tblPr>
      <w:tblGrid>
        <w:gridCol w:w="3617"/>
        <w:gridCol w:w="1559"/>
        <w:gridCol w:w="4394"/>
      </w:tblGrid>
      <w:tr w:rsidR="00D148F0" w:rsidRPr="00CC3ECD" w:rsidTr="00D14D23">
        <w:tc>
          <w:tcPr>
            <w:tcW w:w="3617" w:type="dxa"/>
            <w:tcBorders>
              <w:top w:val="nil"/>
              <w:left w:val="nil"/>
              <w:bottom w:val="double" w:sz="12" w:space="0" w:color="auto"/>
              <w:right w:val="nil"/>
            </w:tcBorders>
          </w:tcPr>
          <w:p w:rsidR="00D148F0" w:rsidRPr="00044E9E" w:rsidRDefault="00D148F0" w:rsidP="00D14D23">
            <w:pPr>
              <w:jc w:val="center"/>
              <w:rPr>
                <w:rFonts w:ascii="ER Bukinist Bashkir" w:eastAsia="Calibri" w:hAnsi="ER Bukinist Bashkir"/>
                <w:b/>
                <w:sz w:val="16"/>
                <w:szCs w:val="16"/>
              </w:rPr>
            </w:pPr>
            <w:bookmarkStart w:id="0" w:name="_GoBack"/>
            <w:bookmarkEnd w:id="0"/>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rPr>
              <w:t xml:space="preserve">Башкортостан </w:t>
            </w:r>
            <w:proofErr w:type="spellStart"/>
            <w:r w:rsidRPr="00CC3ECD">
              <w:rPr>
                <w:rFonts w:eastAsia="Calibri"/>
                <w:b/>
                <w:bCs/>
                <w:sz w:val="18"/>
                <w:szCs w:val="18"/>
              </w:rPr>
              <w:t>Республикаһы</w:t>
            </w:r>
            <w:proofErr w:type="spellEnd"/>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rPr>
              <w:t>Шаран районы</w:t>
            </w:r>
          </w:p>
          <w:p w:rsidR="00CC3ECD" w:rsidRPr="00CC3ECD" w:rsidRDefault="00CC3ECD" w:rsidP="00CC3ECD">
            <w:pPr>
              <w:widowControl w:val="0"/>
              <w:autoSpaceDE w:val="0"/>
              <w:autoSpaceDN w:val="0"/>
              <w:adjustRightInd w:val="0"/>
              <w:jc w:val="center"/>
              <w:rPr>
                <w:rFonts w:eastAsia="Calibri"/>
                <w:b/>
                <w:bCs/>
                <w:sz w:val="18"/>
                <w:szCs w:val="18"/>
              </w:rPr>
            </w:pPr>
            <w:proofErr w:type="spellStart"/>
            <w:r w:rsidRPr="00CC3ECD">
              <w:rPr>
                <w:rFonts w:eastAsia="Calibri"/>
                <w:b/>
                <w:bCs/>
                <w:sz w:val="18"/>
                <w:szCs w:val="18"/>
              </w:rPr>
              <w:t>муниципаль</w:t>
            </w:r>
            <w:proofErr w:type="spellEnd"/>
            <w:r w:rsidRPr="00CC3ECD">
              <w:rPr>
                <w:rFonts w:eastAsia="Calibri"/>
                <w:b/>
                <w:bCs/>
                <w:sz w:val="18"/>
                <w:szCs w:val="18"/>
              </w:rPr>
              <w:t xml:space="preserve"> </w:t>
            </w:r>
            <w:proofErr w:type="spellStart"/>
            <w:r w:rsidRPr="00CC3ECD">
              <w:rPr>
                <w:rFonts w:eastAsia="Calibri"/>
                <w:b/>
                <w:bCs/>
                <w:sz w:val="18"/>
                <w:szCs w:val="18"/>
              </w:rPr>
              <w:t>районының</w:t>
            </w:r>
            <w:proofErr w:type="spellEnd"/>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lang w:val="be-BY"/>
              </w:rPr>
              <w:t xml:space="preserve">Түбәнге Зәйет </w:t>
            </w:r>
            <w:proofErr w:type="spellStart"/>
            <w:r w:rsidRPr="00CC3ECD">
              <w:rPr>
                <w:rFonts w:eastAsia="Calibri"/>
                <w:b/>
                <w:bCs/>
                <w:sz w:val="18"/>
                <w:szCs w:val="18"/>
              </w:rPr>
              <w:t>ауыл</w:t>
            </w:r>
            <w:proofErr w:type="spellEnd"/>
            <w:r w:rsidRPr="00CC3ECD">
              <w:rPr>
                <w:rFonts w:eastAsia="Calibri"/>
                <w:b/>
                <w:bCs/>
                <w:sz w:val="18"/>
                <w:szCs w:val="18"/>
              </w:rPr>
              <w:t xml:space="preserve"> Советы</w:t>
            </w:r>
          </w:p>
          <w:p w:rsidR="00CC3ECD" w:rsidRPr="00CC3ECD" w:rsidRDefault="00CC3ECD" w:rsidP="00CC3ECD">
            <w:pPr>
              <w:widowControl w:val="0"/>
              <w:autoSpaceDE w:val="0"/>
              <w:autoSpaceDN w:val="0"/>
              <w:adjustRightInd w:val="0"/>
              <w:jc w:val="center"/>
              <w:rPr>
                <w:rFonts w:eastAsia="Calibri"/>
                <w:b/>
                <w:bCs/>
                <w:sz w:val="18"/>
                <w:szCs w:val="18"/>
              </w:rPr>
            </w:pPr>
            <w:proofErr w:type="spellStart"/>
            <w:r w:rsidRPr="00CC3ECD">
              <w:rPr>
                <w:rFonts w:eastAsia="Calibri"/>
                <w:b/>
                <w:bCs/>
                <w:sz w:val="18"/>
                <w:szCs w:val="18"/>
              </w:rPr>
              <w:t>ауыл</w:t>
            </w:r>
            <w:proofErr w:type="spellEnd"/>
            <w:r w:rsidRPr="00CC3ECD">
              <w:rPr>
                <w:rFonts w:eastAsia="Calibri"/>
                <w:b/>
                <w:bCs/>
                <w:sz w:val="18"/>
                <w:szCs w:val="18"/>
              </w:rPr>
              <w:t xml:space="preserve"> </w:t>
            </w:r>
            <w:proofErr w:type="spellStart"/>
            <w:r w:rsidRPr="00CC3ECD">
              <w:rPr>
                <w:rFonts w:eastAsia="Calibri"/>
                <w:b/>
                <w:bCs/>
                <w:sz w:val="18"/>
                <w:szCs w:val="18"/>
              </w:rPr>
              <w:t>билә</w:t>
            </w:r>
            <w:proofErr w:type="gramStart"/>
            <w:r w:rsidRPr="00CC3ECD">
              <w:rPr>
                <w:rFonts w:eastAsia="Calibri"/>
                <w:b/>
                <w:bCs/>
                <w:sz w:val="18"/>
                <w:szCs w:val="18"/>
              </w:rPr>
              <w:t>м</w:t>
            </w:r>
            <w:proofErr w:type="gramEnd"/>
            <w:r w:rsidRPr="00CC3ECD">
              <w:rPr>
                <w:rFonts w:eastAsia="Calibri"/>
                <w:b/>
                <w:bCs/>
                <w:sz w:val="18"/>
                <w:szCs w:val="18"/>
              </w:rPr>
              <w:t>әһе</w:t>
            </w:r>
            <w:proofErr w:type="spellEnd"/>
            <w:r w:rsidRPr="00CC3ECD">
              <w:rPr>
                <w:rFonts w:eastAsia="Calibri"/>
                <w:b/>
                <w:bCs/>
                <w:sz w:val="18"/>
                <w:szCs w:val="18"/>
              </w:rPr>
              <w:t xml:space="preserve"> Советы</w:t>
            </w:r>
          </w:p>
          <w:p w:rsidR="00D148F0" w:rsidRPr="00044E9E" w:rsidRDefault="00CC3ECD" w:rsidP="00CC3ECD">
            <w:pPr>
              <w:tabs>
                <w:tab w:val="left" w:pos="708"/>
                <w:tab w:val="center" w:pos="4153"/>
                <w:tab w:val="right" w:pos="8306"/>
              </w:tabs>
              <w:jc w:val="center"/>
              <w:rPr>
                <w:rFonts w:ascii="ER Bukinist Bashkir" w:hAnsi="ER Bukinist Bashkir"/>
                <w:b/>
                <w:bCs/>
                <w:sz w:val="16"/>
                <w:szCs w:val="16"/>
              </w:rPr>
            </w:pPr>
            <w:r w:rsidRPr="00CC3ECD">
              <w:rPr>
                <w:rFonts w:eastAsia="Calibri"/>
                <w:sz w:val="18"/>
                <w:szCs w:val="18"/>
                <w:lang w:val="be-BY"/>
              </w:rPr>
              <w:t>Түбәнге Зәйет</w:t>
            </w:r>
            <w:r w:rsidRPr="00CC3ECD">
              <w:rPr>
                <w:rFonts w:eastAsia="Calibri"/>
                <w:b/>
                <w:bCs/>
                <w:sz w:val="18"/>
                <w:szCs w:val="18"/>
                <w:lang w:val="be-BY"/>
              </w:rPr>
              <w:t xml:space="preserve"> </w:t>
            </w:r>
            <w:r w:rsidRPr="00CC3ECD">
              <w:rPr>
                <w:rFonts w:eastAsia="Calibri"/>
                <w:sz w:val="18"/>
                <w:szCs w:val="18"/>
              </w:rPr>
              <w:t xml:space="preserve"> </w:t>
            </w:r>
            <w:proofErr w:type="spellStart"/>
            <w:r w:rsidRPr="00CC3ECD">
              <w:rPr>
                <w:rFonts w:eastAsia="Calibri"/>
                <w:sz w:val="18"/>
                <w:szCs w:val="18"/>
              </w:rPr>
              <w:t>ауылы</w:t>
            </w:r>
            <w:proofErr w:type="spellEnd"/>
            <w:r w:rsidRPr="00CC3ECD">
              <w:rPr>
                <w:rFonts w:eastAsia="Calibri"/>
                <w:sz w:val="18"/>
                <w:szCs w:val="18"/>
              </w:rPr>
              <w:t>, тел.(34769) 2-56-11</w:t>
            </w:r>
          </w:p>
        </w:tc>
        <w:tc>
          <w:tcPr>
            <w:tcW w:w="1559" w:type="dxa"/>
            <w:tcBorders>
              <w:top w:val="nil"/>
              <w:left w:val="nil"/>
              <w:bottom w:val="double" w:sz="12" w:space="0" w:color="auto"/>
              <w:right w:val="nil"/>
            </w:tcBorders>
          </w:tcPr>
          <w:p w:rsidR="00D148F0" w:rsidRPr="00044E9E" w:rsidRDefault="00D148F0" w:rsidP="00D14D23">
            <w:pPr>
              <w:spacing w:line="276" w:lineRule="auto"/>
              <w:jc w:val="center"/>
              <w:rPr>
                <w:rFonts w:ascii="ER Bukinist Bashkir" w:eastAsia="Calibri" w:hAnsi="ER Bukinist Bashkir"/>
                <w:b/>
                <w:noProof/>
                <w:sz w:val="16"/>
                <w:szCs w:val="16"/>
              </w:rPr>
            </w:pPr>
          </w:p>
          <w:p w:rsidR="00D148F0" w:rsidRPr="00044E9E" w:rsidRDefault="00D148F0" w:rsidP="00D14D23">
            <w:pPr>
              <w:spacing w:line="276" w:lineRule="auto"/>
              <w:rPr>
                <w:rFonts w:ascii="ER Bukinist Bashkir" w:eastAsia="Calibri" w:hAnsi="ER Bukinist Bashkir"/>
                <w:b/>
                <w:sz w:val="16"/>
                <w:szCs w:val="16"/>
              </w:rPr>
            </w:pPr>
            <w:r w:rsidRPr="00044E9E">
              <w:rPr>
                <w:rFonts w:ascii="ER Bukinist Bashkir" w:hAnsi="ER Bukinist Bashkir"/>
                <w:b/>
                <w:noProof/>
                <w:sz w:val="16"/>
                <w:szCs w:val="16"/>
              </w:rPr>
              <w:t xml:space="preserve">  </w:t>
            </w:r>
            <w:r>
              <w:rPr>
                <w:rFonts w:ascii="ER Bukinist Bashkir" w:hAnsi="ER Bukinist Bashkir"/>
                <w:b/>
                <w:noProof/>
                <w:sz w:val="16"/>
                <w:szCs w:val="16"/>
              </w:rPr>
              <w:drawing>
                <wp:inline distT="0" distB="0" distL="0" distR="0" wp14:anchorId="340898CD" wp14:editId="48DACD75">
                  <wp:extent cx="828675" cy="1038225"/>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tc>
        <w:tc>
          <w:tcPr>
            <w:tcW w:w="4394" w:type="dxa"/>
            <w:tcBorders>
              <w:top w:val="nil"/>
              <w:left w:val="nil"/>
              <w:bottom w:val="double" w:sz="12" w:space="0" w:color="auto"/>
              <w:right w:val="nil"/>
            </w:tcBorders>
          </w:tcPr>
          <w:p w:rsidR="00D148F0" w:rsidRPr="00044E9E" w:rsidRDefault="00D148F0" w:rsidP="00D14D23">
            <w:pPr>
              <w:jc w:val="center"/>
              <w:rPr>
                <w:rFonts w:ascii="ER Bukinist Bashkir" w:eastAsia="Calibri" w:hAnsi="ER Bukinist Bashkir"/>
                <w:b/>
                <w:sz w:val="16"/>
                <w:szCs w:val="16"/>
              </w:rPr>
            </w:pPr>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rPr>
              <w:t>Республика Башкортостан</w:t>
            </w:r>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rPr>
              <w:t>Совет сельского поселения</w:t>
            </w:r>
          </w:p>
          <w:p w:rsidR="00CC3ECD" w:rsidRPr="00CC3ECD" w:rsidRDefault="00CC3ECD" w:rsidP="00CC3ECD">
            <w:pPr>
              <w:widowControl w:val="0"/>
              <w:autoSpaceDE w:val="0"/>
              <w:autoSpaceDN w:val="0"/>
              <w:adjustRightInd w:val="0"/>
              <w:jc w:val="center"/>
              <w:rPr>
                <w:rFonts w:eastAsia="Calibri"/>
                <w:b/>
                <w:bCs/>
                <w:sz w:val="18"/>
                <w:szCs w:val="18"/>
              </w:rPr>
            </w:pPr>
            <w:proofErr w:type="spellStart"/>
            <w:r w:rsidRPr="00CC3ECD">
              <w:rPr>
                <w:rFonts w:eastAsia="Calibri"/>
                <w:b/>
                <w:bCs/>
                <w:sz w:val="18"/>
                <w:szCs w:val="18"/>
              </w:rPr>
              <w:t>Нижнезаитовский</w:t>
            </w:r>
            <w:proofErr w:type="spellEnd"/>
            <w:r w:rsidRPr="00CC3ECD">
              <w:rPr>
                <w:rFonts w:eastAsia="Calibri"/>
                <w:b/>
                <w:bCs/>
                <w:sz w:val="18"/>
                <w:szCs w:val="18"/>
              </w:rPr>
              <w:t xml:space="preserve">  сельсовет</w:t>
            </w:r>
          </w:p>
          <w:p w:rsidR="00CC3ECD" w:rsidRPr="00CC3ECD" w:rsidRDefault="00CC3ECD" w:rsidP="00CC3ECD">
            <w:pPr>
              <w:widowControl w:val="0"/>
              <w:autoSpaceDE w:val="0"/>
              <w:autoSpaceDN w:val="0"/>
              <w:adjustRightInd w:val="0"/>
              <w:jc w:val="center"/>
              <w:rPr>
                <w:rFonts w:eastAsia="Calibri"/>
                <w:b/>
                <w:bCs/>
                <w:sz w:val="18"/>
                <w:szCs w:val="18"/>
              </w:rPr>
            </w:pPr>
            <w:r w:rsidRPr="00CC3ECD">
              <w:rPr>
                <w:rFonts w:eastAsia="Calibri"/>
                <w:b/>
                <w:bCs/>
                <w:sz w:val="18"/>
                <w:szCs w:val="18"/>
              </w:rPr>
              <w:t>муниципального района</w:t>
            </w:r>
          </w:p>
          <w:p w:rsidR="00CC3ECD" w:rsidRPr="00CC3ECD" w:rsidRDefault="00CC3ECD" w:rsidP="00CC3ECD">
            <w:pPr>
              <w:widowControl w:val="0"/>
              <w:autoSpaceDE w:val="0"/>
              <w:autoSpaceDN w:val="0"/>
              <w:adjustRightInd w:val="0"/>
              <w:jc w:val="center"/>
              <w:rPr>
                <w:rFonts w:eastAsia="Calibri"/>
                <w:b/>
                <w:bCs/>
                <w:sz w:val="18"/>
                <w:szCs w:val="18"/>
              </w:rPr>
            </w:pPr>
            <w:proofErr w:type="spellStart"/>
            <w:r w:rsidRPr="00CC3ECD">
              <w:rPr>
                <w:rFonts w:eastAsia="Calibri"/>
                <w:b/>
                <w:bCs/>
                <w:sz w:val="18"/>
                <w:szCs w:val="18"/>
              </w:rPr>
              <w:t>Шаранский</w:t>
            </w:r>
            <w:proofErr w:type="spellEnd"/>
            <w:r w:rsidRPr="00CC3ECD">
              <w:rPr>
                <w:rFonts w:eastAsia="Calibri"/>
                <w:b/>
                <w:bCs/>
                <w:sz w:val="18"/>
                <w:szCs w:val="18"/>
              </w:rPr>
              <w:t xml:space="preserve"> район</w:t>
            </w:r>
          </w:p>
          <w:p w:rsidR="00D148F0" w:rsidRPr="009A4EDA" w:rsidRDefault="00CC3ECD" w:rsidP="00CC3ECD">
            <w:pPr>
              <w:spacing w:line="276" w:lineRule="auto"/>
              <w:jc w:val="center"/>
              <w:rPr>
                <w:rFonts w:ascii="ER Bukinist Bashkir" w:eastAsia="Calibri" w:hAnsi="ER Bukinist Bashkir"/>
                <w:b/>
                <w:sz w:val="16"/>
                <w:szCs w:val="16"/>
              </w:rPr>
            </w:pPr>
            <w:r w:rsidRPr="00CC3ECD">
              <w:rPr>
                <w:rFonts w:eastAsia="Calibri"/>
                <w:sz w:val="18"/>
                <w:szCs w:val="18"/>
              </w:rPr>
              <w:t xml:space="preserve">с. </w:t>
            </w:r>
            <w:proofErr w:type="spellStart"/>
            <w:r w:rsidRPr="00CC3ECD">
              <w:rPr>
                <w:rFonts w:eastAsia="Calibri"/>
                <w:sz w:val="18"/>
                <w:szCs w:val="18"/>
              </w:rPr>
              <w:t>Нижнезаитово</w:t>
            </w:r>
            <w:proofErr w:type="spellEnd"/>
            <w:r w:rsidRPr="00CC3ECD">
              <w:rPr>
                <w:rFonts w:eastAsia="Calibri"/>
                <w:sz w:val="18"/>
                <w:szCs w:val="18"/>
              </w:rPr>
              <w:t xml:space="preserve">  тел.(34769) 2-56-11</w:t>
            </w:r>
          </w:p>
        </w:tc>
      </w:tr>
    </w:tbl>
    <w:p w:rsidR="00CC3ECD" w:rsidRDefault="00D148F0" w:rsidP="00D148F0">
      <w:pPr>
        <w:rPr>
          <w:b/>
          <w:bCs/>
          <w:sz w:val="28"/>
          <w:szCs w:val="28"/>
        </w:rPr>
      </w:pPr>
      <w:r w:rsidRPr="009A4EDA">
        <w:rPr>
          <w:b/>
          <w:bCs/>
          <w:sz w:val="28"/>
          <w:szCs w:val="28"/>
        </w:rPr>
        <w:t xml:space="preserve">        </w:t>
      </w:r>
    </w:p>
    <w:p w:rsidR="00D148F0" w:rsidRPr="00CC3ECD" w:rsidRDefault="00CC3ECD" w:rsidP="00D148F0">
      <w:pPr>
        <w:rPr>
          <w:b/>
          <w:sz w:val="28"/>
          <w:szCs w:val="28"/>
        </w:rPr>
      </w:pPr>
      <w:r>
        <w:rPr>
          <w:b/>
          <w:bCs/>
          <w:sz w:val="28"/>
          <w:szCs w:val="28"/>
        </w:rPr>
        <w:t xml:space="preserve">          </w:t>
      </w:r>
      <w:r w:rsidR="00D148F0" w:rsidRPr="009A4EDA">
        <w:rPr>
          <w:b/>
          <w:bCs/>
          <w:sz w:val="28"/>
          <w:szCs w:val="28"/>
        </w:rPr>
        <w:t xml:space="preserve"> </w:t>
      </w:r>
      <w:r w:rsidR="00D148F0" w:rsidRPr="00CC3ECD">
        <w:rPr>
          <w:b/>
          <w:bCs/>
          <w:sz w:val="28"/>
          <w:szCs w:val="28"/>
        </w:rPr>
        <w:t>Ҡ</w:t>
      </w:r>
      <w:r w:rsidR="00D148F0" w:rsidRPr="00CC3ECD">
        <w:rPr>
          <w:b/>
          <w:sz w:val="28"/>
          <w:szCs w:val="28"/>
        </w:rPr>
        <w:t>АРАР</w:t>
      </w:r>
      <w:r w:rsidR="00D148F0" w:rsidRPr="00CC3ECD">
        <w:rPr>
          <w:sz w:val="28"/>
          <w:szCs w:val="28"/>
        </w:rPr>
        <w:tab/>
        <w:t xml:space="preserve">   </w:t>
      </w:r>
      <w:r w:rsidR="00D148F0" w:rsidRPr="00CC3ECD">
        <w:rPr>
          <w:sz w:val="28"/>
          <w:szCs w:val="28"/>
        </w:rPr>
        <w:tab/>
      </w:r>
      <w:r w:rsidR="00D148F0" w:rsidRPr="00CC3ECD">
        <w:rPr>
          <w:sz w:val="28"/>
          <w:szCs w:val="28"/>
        </w:rPr>
        <w:tab/>
      </w:r>
      <w:r w:rsidR="00D148F0" w:rsidRPr="00CC3ECD">
        <w:rPr>
          <w:b/>
          <w:sz w:val="28"/>
          <w:szCs w:val="28"/>
        </w:rPr>
        <w:t xml:space="preserve">                                                   РЕШЕНИЕ</w:t>
      </w:r>
    </w:p>
    <w:p w:rsidR="00376978" w:rsidRPr="00CC3ECD" w:rsidRDefault="00376978" w:rsidP="00D148F0">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CC3ECD">
        <w:rPr>
          <w:b/>
          <w:color w:val="000000" w:themeColor="text1"/>
          <w:sz w:val="26"/>
          <w:szCs w:val="26"/>
        </w:rPr>
        <w:t>Нижнезаитовский</w:t>
      </w:r>
      <w:proofErr w:type="spellEnd"/>
      <w:r w:rsidR="00FA6FEA" w:rsidRPr="0019001F">
        <w:rPr>
          <w:b/>
          <w:color w:val="000000" w:themeColor="text1"/>
          <w:sz w:val="26"/>
          <w:szCs w:val="26"/>
        </w:rPr>
        <w:t xml:space="preserve"> сельсовет муниципального района </w:t>
      </w:r>
      <w:proofErr w:type="spellStart"/>
      <w:r w:rsidR="00D148F0">
        <w:rPr>
          <w:b/>
          <w:color w:val="000000" w:themeColor="text1"/>
          <w:sz w:val="26"/>
          <w:szCs w:val="26"/>
        </w:rPr>
        <w:t>Шаранский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CC3ECD">
      <w:pPr>
        <w:ind w:firstLine="709"/>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proofErr w:type="spellStart"/>
      <w:r w:rsidR="00CC3ECD">
        <w:rPr>
          <w:b/>
          <w:color w:val="000000" w:themeColor="text1"/>
          <w:sz w:val="26"/>
          <w:szCs w:val="26"/>
        </w:rPr>
        <w:t>Нижнезаитовский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D148F0">
        <w:rPr>
          <w:b/>
          <w:color w:val="000000" w:themeColor="text1"/>
          <w:sz w:val="26"/>
          <w:szCs w:val="26"/>
        </w:rPr>
        <w:t>Шаранский</w:t>
      </w:r>
      <w:proofErr w:type="spellEnd"/>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CC3ECD">
        <w:rPr>
          <w:sz w:val="26"/>
          <w:szCs w:val="26"/>
        </w:rPr>
        <w:t>Нижнезаитовский</w:t>
      </w:r>
      <w:proofErr w:type="spellEnd"/>
      <w:r w:rsidR="0019001F" w:rsidRPr="0019001F">
        <w:rPr>
          <w:sz w:val="26"/>
          <w:szCs w:val="26"/>
        </w:rPr>
        <w:t xml:space="preserve"> сельсовет муниципального района </w:t>
      </w:r>
      <w:proofErr w:type="spellStart"/>
      <w:r w:rsidR="00D148F0">
        <w:rPr>
          <w:sz w:val="26"/>
          <w:szCs w:val="26"/>
        </w:rPr>
        <w:t>Шаранский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CC3ECD">
        <w:rPr>
          <w:sz w:val="26"/>
          <w:szCs w:val="26"/>
        </w:rPr>
        <w:t>Нижнезаитовский</w:t>
      </w:r>
      <w:proofErr w:type="spellEnd"/>
      <w:r w:rsidRPr="0019001F">
        <w:rPr>
          <w:sz w:val="26"/>
          <w:szCs w:val="26"/>
        </w:rPr>
        <w:t xml:space="preserve"> сельсовет муниципального района </w:t>
      </w:r>
      <w:proofErr w:type="spellStart"/>
      <w:r w:rsidR="0052006D">
        <w:rPr>
          <w:sz w:val="26"/>
          <w:szCs w:val="26"/>
        </w:rPr>
        <w:t>Шаранский</w:t>
      </w:r>
      <w:proofErr w:type="spellEnd"/>
      <w:r w:rsidRPr="0019001F">
        <w:rPr>
          <w:sz w:val="26"/>
          <w:szCs w:val="26"/>
        </w:rPr>
        <w:t xml:space="preserve"> район Республики Башкортостан от </w:t>
      </w:r>
      <w:r w:rsidR="003C4F51">
        <w:rPr>
          <w:sz w:val="26"/>
          <w:szCs w:val="26"/>
        </w:rPr>
        <w:t>18 сентября года</w:t>
      </w:r>
      <w:r w:rsidRPr="0019001F">
        <w:rPr>
          <w:sz w:val="26"/>
          <w:szCs w:val="26"/>
        </w:rPr>
        <w:t xml:space="preserve"> 20</w:t>
      </w:r>
      <w:r w:rsidR="003C4F51">
        <w:rPr>
          <w:sz w:val="26"/>
          <w:szCs w:val="26"/>
        </w:rPr>
        <w:t>19</w:t>
      </w:r>
      <w:r w:rsidRPr="0019001F">
        <w:rPr>
          <w:sz w:val="26"/>
          <w:szCs w:val="26"/>
        </w:rPr>
        <w:t xml:space="preserve"> года № </w:t>
      </w:r>
      <w:r w:rsidR="003C4F51">
        <w:rPr>
          <w:sz w:val="26"/>
          <w:szCs w:val="26"/>
        </w:rPr>
        <w:t>1/1</w:t>
      </w:r>
      <w:r w:rsidR="00E45ECF">
        <w:rPr>
          <w:sz w:val="26"/>
          <w:szCs w:val="26"/>
        </w:rPr>
        <w:t>4</w:t>
      </w:r>
      <w:r w:rsidRPr="0019001F">
        <w:rPr>
          <w:sz w:val="26"/>
          <w:szCs w:val="26"/>
        </w:rPr>
        <w:t xml:space="preserve"> «Об утверждении Регламента Совета сельского поселения </w:t>
      </w:r>
      <w:proofErr w:type="spellStart"/>
      <w:r w:rsidR="00CC3ECD">
        <w:rPr>
          <w:sz w:val="26"/>
          <w:szCs w:val="26"/>
        </w:rPr>
        <w:t>Нижнезаитовский</w:t>
      </w:r>
      <w:proofErr w:type="spellEnd"/>
      <w:r w:rsidRPr="0019001F">
        <w:rPr>
          <w:sz w:val="26"/>
          <w:szCs w:val="26"/>
        </w:rPr>
        <w:t xml:space="preserve"> сельсовет муниципального района </w:t>
      </w:r>
      <w:proofErr w:type="spellStart"/>
      <w:r w:rsidR="0052006D">
        <w:rPr>
          <w:sz w:val="26"/>
          <w:szCs w:val="26"/>
        </w:rPr>
        <w:t>Шаранский</w:t>
      </w:r>
      <w:proofErr w:type="spellEnd"/>
      <w:r w:rsidR="00ED32C9">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CC3ECD">
        <w:rPr>
          <w:color w:val="000000" w:themeColor="text1"/>
          <w:sz w:val="26"/>
          <w:szCs w:val="26"/>
        </w:rPr>
        <w:t>Нижнезаитовский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ED32C9">
        <w:rPr>
          <w:color w:val="000000" w:themeColor="text1"/>
          <w:sz w:val="26"/>
          <w:szCs w:val="26"/>
        </w:rPr>
        <w:t>Шаранский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ED32C9">
        <w:rPr>
          <w:color w:val="000000" w:themeColor="text1"/>
          <w:sz w:val="26"/>
          <w:szCs w:val="26"/>
        </w:rPr>
        <w:t>45264</w:t>
      </w:r>
      <w:r w:rsidR="00E45ECF">
        <w:rPr>
          <w:color w:val="000000" w:themeColor="text1"/>
          <w:sz w:val="26"/>
          <w:szCs w:val="26"/>
        </w:rPr>
        <w:t>3</w:t>
      </w:r>
      <w:r w:rsidR="00ED32C9">
        <w:rPr>
          <w:color w:val="000000" w:themeColor="text1"/>
          <w:sz w:val="26"/>
          <w:szCs w:val="26"/>
        </w:rPr>
        <w:t xml:space="preserve">, РБ, </w:t>
      </w:r>
      <w:proofErr w:type="spellStart"/>
      <w:r w:rsidR="00ED32C9">
        <w:rPr>
          <w:color w:val="000000" w:themeColor="text1"/>
          <w:sz w:val="26"/>
          <w:szCs w:val="26"/>
        </w:rPr>
        <w:t>Шаранский</w:t>
      </w:r>
      <w:proofErr w:type="spellEnd"/>
      <w:r w:rsidR="00ED32C9">
        <w:rPr>
          <w:color w:val="000000" w:themeColor="text1"/>
          <w:sz w:val="26"/>
          <w:szCs w:val="26"/>
        </w:rPr>
        <w:t xml:space="preserve"> район, </w:t>
      </w:r>
      <w:proofErr w:type="spellStart"/>
      <w:r w:rsidR="00ED32C9">
        <w:rPr>
          <w:color w:val="000000" w:themeColor="text1"/>
          <w:sz w:val="26"/>
          <w:szCs w:val="26"/>
        </w:rPr>
        <w:t>с</w:t>
      </w:r>
      <w:proofErr w:type="gramStart"/>
      <w:r w:rsidR="00ED32C9">
        <w:rPr>
          <w:color w:val="000000" w:themeColor="text1"/>
          <w:sz w:val="26"/>
          <w:szCs w:val="26"/>
        </w:rPr>
        <w:t>.</w:t>
      </w:r>
      <w:r w:rsidR="00E45ECF">
        <w:rPr>
          <w:color w:val="000000" w:themeColor="text1"/>
          <w:sz w:val="26"/>
          <w:szCs w:val="26"/>
        </w:rPr>
        <w:t>Н</w:t>
      </w:r>
      <w:proofErr w:type="gramEnd"/>
      <w:r w:rsidR="00E45ECF">
        <w:rPr>
          <w:color w:val="000000" w:themeColor="text1"/>
          <w:sz w:val="26"/>
          <w:szCs w:val="26"/>
        </w:rPr>
        <w:t>ижнезаитово</w:t>
      </w:r>
      <w:proofErr w:type="spellEnd"/>
      <w:r w:rsidR="00ED32C9">
        <w:rPr>
          <w:color w:val="000000" w:themeColor="text1"/>
          <w:sz w:val="26"/>
          <w:szCs w:val="26"/>
        </w:rPr>
        <w:t xml:space="preserve">, </w:t>
      </w:r>
      <w:proofErr w:type="spellStart"/>
      <w:r w:rsidR="00ED32C9">
        <w:rPr>
          <w:color w:val="000000" w:themeColor="text1"/>
          <w:sz w:val="26"/>
          <w:szCs w:val="26"/>
        </w:rPr>
        <w:t>ул.</w:t>
      </w:r>
      <w:r w:rsidR="00E45ECF">
        <w:rPr>
          <w:color w:val="000000" w:themeColor="text1"/>
          <w:sz w:val="26"/>
          <w:szCs w:val="26"/>
        </w:rPr>
        <w:t>Советская</w:t>
      </w:r>
      <w:proofErr w:type="spellEnd"/>
      <w:r w:rsidR="00ED32C9">
        <w:rPr>
          <w:color w:val="000000" w:themeColor="text1"/>
          <w:sz w:val="26"/>
          <w:szCs w:val="26"/>
        </w:rPr>
        <w:t>, д.2</w:t>
      </w:r>
      <w:r w:rsidR="00E45ECF">
        <w:rPr>
          <w:color w:val="000000" w:themeColor="text1"/>
          <w:sz w:val="26"/>
          <w:szCs w:val="26"/>
        </w:rPr>
        <w:t>а</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CC3ECD">
        <w:rPr>
          <w:sz w:val="26"/>
          <w:szCs w:val="26"/>
        </w:rPr>
        <w:t>Нижнезаитовский</w:t>
      </w:r>
      <w:proofErr w:type="spellEnd"/>
      <w:r>
        <w:rPr>
          <w:sz w:val="26"/>
          <w:szCs w:val="26"/>
        </w:rPr>
        <w:t xml:space="preserve"> сельсовет </w:t>
      </w:r>
      <w:r w:rsidRPr="0019001F">
        <w:rPr>
          <w:sz w:val="26"/>
          <w:szCs w:val="26"/>
          <w:lang w:val="ba-RU"/>
        </w:rPr>
        <w:t xml:space="preserve">муниципального района </w:t>
      </w:r>
      <w:r w:rsidR="008B340C">
        <w:rPr>
          <w:sz w:val="26"/>
          <w:szCs w:val="26"/>
          <w:lang w:val="ba-RU"/>
        </w:rPr>
        <w:t>Шаранский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w:t>
      </w:r>
      <w:r w:rsidR="00E45ECF">
        <w:rPr>
          <w:sz w:val="26"/>
          <w:szCs w:val="26"/>
        </w:rPr>
        <w:t>у</w:t>
      </w:r>
      <w:r w:rsidRPr="0019001F">
        <w:rPr>
          <w:sz w:val="26"/>
          <w:szCs w:val="26"/>
        </w:rPr>
        <w:t xml:space="preserve">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AC44C3" w:rsidRDefault="00AC44C3" w:rsidP="008B340C">
      <w:pPr>
        <w:jc w:val="both"/>
        <w:rPr>
          <w:color w:val="000000" w:themeColor="text1"/>
          <w:sz w:val="26"/>
          <w:szCs w:val="26"/>
        </w:rPr>
      </w:pPr>
    </w:p>
    <w:p w:rsidR="002761DD" w:rsidRDefault="002761DD" w:rsidP="00AC44C3">
      <w:pPr>
        <w:tabs>
          <w:tab w:val="left" w:pos="6512"/>
        </w:tabs>
        <w:jc w:val="both"/>
        <w:rPr>
          <w:color w:val="000000" w:themeColor="text1"/>
          <w:sz w:val="26"/>
          <w:szCs w:val="26"/>
        </w:rPr>
      </w:pPr>
      <w:r w:rsidRPr="0019001F">
        <w:rPr>
          <w:color w:val="000000" w:themeColor="text1"/>
          <w:sz w:val="26"/>
          <w:szCs w:val="26"/>
        </w:rPr>
        <w:t xml:space="preserve">Глава сельского поселения </w:t>
      </w:r>
      <w:r w:rsidR="00AC44C3">
        <w:rPr>
          <w:color w:val="000000" w:themeColor="text1"/>
          <w:sz w:val="26"/>
          <w:szCs w:val="26"/>
        </w:rPr>
        <w:tab/>
        <w:t xml:space="preserve">       </w:t>
      </w:r>
      <w:r w:rsidR="009A4EDA">
        <w:rPr>
          <w:color w:val="000000" w:themeColor="text1"/>
          <w:sz w:val="26"/>
          <w:szCs w:val="26"/>
        </w:rPr>
        <w:t>И.Х.Шакиров</w:t>
      </w:r>
    </w:p>
    <w:p w:rsidR="008B340C" w:rsidRDefault="008B340C" w:rsidP="008B340C">
      <w:pPr>
        <w:jc w:val="both"/>
        <w:rPr>
          <w:color w:val="000000" w:themeColor="text1"/>
          <w:sz w:val="26"/>
          <w:szCs w:val="26"/>
        </w:rPr>
      </w:pPr>
    </w:p>
    <w:p w:rsidR="008B340C" w:rsidRPr="0019001F" w:rsidRDefault="008B340C" w:rsidP="008B340C">
      <w:pPr>
        <w:jc w:val="both"/>
        <w:rPr>
          <w:color w:val="000000" w:themeColor="text1"/>
          <w:sz w:val="26"/>
          <w:szCs w:val="26"/>
        </w:rPr>
      </w:pPr>
      <w:proofErr w:type="spellStart"/>
      <w:r>
        <w:rPr>
          <w:color w:val="000000" w:themeColor="text1"/>
          <w:sz w:val="26"/>
          <w:szCs w:val="26"/>
        </w:rPr>
        <w:t>с</w:t>
      </w:r>
      <w:proofErr w:type="gramStart"/>
      <w:r>
        <w:rPr>
          <w:color w:val="000000" w:themeColor="text1"/>
          <w:sz w:val="26"/>
          <w:szCs w:val="26"/>
        </w:rPr>
        <w:t>.</w:t>
      </w:r>
      <w:r w:rsidR="00CC3ECD">
        <w:rPr>
          <w:color w:val="000000" w:themeColor="text1"/>
          <w:sz w:val="26"/>
          <w:szCs w:val="26"/>
        </w:rPr>
        <w:t>Н</w:t>
      </w:r>
      <w:proofErr w:type="gramEnd"/>
      <w:r w:rsidR="00CC3ECD">
        <w:rPr>
          <w:color w:val="000000" w:themeColor="text1"/>
          <w:sz w:val="26"/>
          <w:szCs w:val="26"/>
        </w:rPr>
        <w:t>ижнезаитово</w:t>
      </w:r>
      <w:proofErr w:type="spellEnd"/>
    </w:p>
    <w:p w:rsidR="002761DD" w:rsidRPr="0019001F" w:rsidRDefault="009A4EDA" w:rsidP="002761DD">
      <w:pPr>
        <w:jc w:val="both"/>
        <w:rPr>
          <w:color w:val="000000" w:themeColor="text1"/>
          <w:sz w:val="26"/>
          <w:szCs w:val="26"/>
        </w:rPr>
      </w:pPr>
      <w:r>
        <w:rPr>
          <w:color w:val="000000" w:themeColor="text1"/>
          <w:sz w:val="26"/>
          <w:szCs w:val="26"/>
        </w:rPr>
        <w:t>30</w:t>
      </w:r>
      <w:r w:rsidR="008B340C">
        <w:rPr>
          <w:color w:val="000000" w:themeColor="text1"/>
          <w:sz w:val="26"/>
          <w:szCs w:val="26"/>
        </w:rPr>
        <w:t xml:space="preserve">.12.2020 </w:t>
      </w:r>
    </w:p>
    <w:p w:rsidR="002761DD" w:rsidRPr="0019001F" w:rsidRDefault="00AC44C3" w:rsidP="002761DD">
      <w:pPr>
        <w:jc w:val="both"/>
        <w:rPr>
          <w:color w:val="000000" w:themeColor="text1"/>
          <w:sz w:val="26"/>
          <w:szCs w:val="26"/>
        </w:rPr>
      </w:pPr>
      <w:r>
        <w:rPr>
          <w:color w:val="000000" w:themeColor="text1"/>
          <w:sz w:val="26"/>
          <w:szCs w:val="26"/>
        </w:rPr>
        <w:t>№ 19/1</w:t>
      </w:r>
      <w:r w:rsidR="009A4EDA">
        <w:rPr>
          <w:color w:val="000000" w:themeColor="text1"/>
          <w:sz w:val="26"/>
          <w:szCs w:val="26"/>
        </w:rPr>
        <w:t>49</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CC3ECD">
        <w:rPr>
          <w:b/>
          <w:sz w:val="32"/>
          <w:szCs w:val="32"/>
        </w:rPr>
        <w:t>НИЖНЕЗАИТОВСКИЙ</w:t>
      </w:r>
      <w:r w:rsidRPr="00D82EC1">
        <w:rPr>
          <w:b/>
          <w:sz w:val="32"/>
          <w:szCs w:val="32"/>
        </w:rPr>
        <w:t xml:space="preserve"> СЕЛЬСОВЕТ МУНИЦИПАЛЬНОГО РАЙОНА </w:t>
      </w:r>
      <w:r w:rsidR="006E1C34">
        <w:rPr>
          <w:b/>
          <w:sz w:val="32"/>
          <w:szCs w:val="32"/>
        </w:rPr>
        <w:t>ШАРАНСКИЙ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CC3ECD">
        <w:rPr>
          <w:b/>
          <w:sz w:val="26"/>
          <w:szCs w:val="26"/>
        </w:rPr>
        <w:t>НИЖНЕЗАИТОВСКИЙ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E1C34">
        <w:rPr>
          <w:b/>
          <w:sz w:val="26"/>
          <w:szCs w:val="26"/>
        </w:rPr>
        <w:t>ШАРАНСКИЙ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CC3ECD">
        <w:rPr>
          <w:color w:val="000000" w:themeColor="text1"/>
        </w:rPr>
        <w:t>Нижнезаитовский</w:t>
      </w:r>
      <w:proofErr w:type="spellEnd"/>
      <w:r w:rsidRPr="00C435F1">
        <w:rPr>
          <w:color w:val="000000" w:themeColor="text1"/>
        </w:rPr>
        <w:t xml:space="preserve"> сельсовет муниципального района </w:t>
      </w:r>
      <w:proofErr w:type="spellStart"/>
      <w:r w:rsidR="0091104C">
        <w:rPr>
          <w:color w:val="000000" w:themeColor="text1"/>
        </w:rPr>
        <w:t>Шаранский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CC3ECD">
        <w:rPr>
          <w:color w:val="000000" w:themeColor="text1"/>
        </w:rPr>
        <w:t>Нижнезаитовский</w:t>
      </w:r>
      <w:proofErr w:type="spellEnd"/>
      <w:r w:rsidRPr="00C435F1">
        <w:rPr>
          <w:color w:val="000000" w:themeColor="text1"/>
        </w:rPr>
        <w:t xml:space="preserve"> сельсовет муниципального района </w:t>
      </w:r>
      <w:proofErr w:type="spellStart"/>
      <w:r w:rsidR="0091104C">
        <w:rPr>
          <w:color w:val="000000" w:themeColor="text1"/>
        </w:rPr>
        <w:t>Шаранский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CC3ECD">
        <w:rPr>
          <w:color w:val="000000" w:themeColor="text1"/>
        </w:rPr>
        <w:t>Нижнезаитовский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91104C">
        <w:rPr>
          <w:color w:val="000000" w:themeColor="text1"/>
        </w:rPr>
        <w:t>Шаранский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CC3ECD">
        <w:rPr>
          <w:color w:val="000000" w:themeColor="text1"/>
          <w:sz w:val="26"/>
          <w:szCs w:val="26"/>
        </w:rPr>
        <w:t>Нижнезаитовский</w:t>
      </w:r>
      <w:proofErr w:type="spellEnd"/>
      <w:r w:rsidRPr="00C435F1">
        <w:rPr>
          <w:color w:val="000000" w:themeColor="text1"/>
          <w:sz w:val="26"/>
          <w:szCs w:val="26"/>
        </w:rPr>
        <w:t xml:space="preserve"> сельсовет муниципального района </w:t>
      </w:r>
      <w:proofErr w:type="spellStart"/>
      <w:r w:rsidR="001C202F">
        <w:rPr>
          <w:color w:val="000000" w:themeColor="text1"/>
          <w:sz w:val="26"/>
          <w:szCs w:val="26"/>
        </w:rPr>
        <w:t>Шаранский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CC3ECD">
        <w:rPr>
          <w:color w:val="000000" w:themeColor="text1"/>
          <w:sz w:val="26"/>
          <w:szCs w:val="26"/>
        </w:rPr>
        <w:t>Нижнезаитовский</w:t>
      </w:r>
      <w:proofErr w:type="spellEnd"/>
      <w:r w:rsidRPr="00C435F1">
        <w:rPr>
          <w:color w:val="000000" w:themeColor="text1"/>
          <w:sz w:val="26"/>
          <w:szCs w:val="26"/>
        </w:rPr>
        <w:t xml:space="preserve"> сельсовет муниципального района </w:t>
      </w:r>
      <w:proofErr w:type="spellStart"/>
      <w:r w:rsidR="001C202F">
        <w:rPr>
          <w:color w:val="000000" w:themeColor="text1"/>
          <w:sz w:val="26"/>
          <w:szCs w:val="26"/>
        </w:rPr>
        <w:t>Шаранский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CC3ECD">
        <w:rPr>
          <w:color w:val="000000" w:themeColor="text1"/>
          <w:sz w:val="26"/>
          <w:szCs w:val="26"/>
        </w:rPr>
        <w:t>Нижнезаитовский</w:t>
      </w:r>
      <w:proofErr w:type="spellEnd"/>
      <w:r w:rsidR="00941A86" w:rsidRPr="00C435F1">
        <w:rPr>
          <w:color w:val="000000" w:themeColor="text1"/>
          <w:sz w:val="26"/>
          <w:szCs w:val="26"/>
        </w:rPr>
        <w:t xml:space="preserve"> сельсовет муниципального района </w:t>
      </w:r>
      <w:proofErr w:type="spellStart"/>
      <w:r w:rsidR="00EE66CB">
        <w:rPr>
          <w:color w:val="000000" w:themeColor="text1"/>
          <w:sz w:val="26"/>
          <w:szCs w:val="26"/>
        </w:rPr>
        <w:t>Шаранский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415B05">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CC3ECD">
        <w:rPr>
          <w:color w:val="000000" w:themeColor="text1"/>
          <w:sz w:val="26"/>
          <w:szCs w:val="26"/>
        </w:rPr>
        <w:t>Нижнезаитовский</w:t>
      </w:r>
      <w:proofErr w:type="spellEnd"/>
      <w:r w:rsidR="00777129" w:rsidRPr="00C435F1">
        <w:rPr>
          <w:color w:val="000000" w:themeColor="text1"/>
          <w:sz w:val="26"/>
          <w:szCs w:val="26"/>
        </w:rPr>
        <w:t xml:space="preserve"> сельсовет муниципального района </w:t>
      </w:r>
      <w:proofErr w:type="spellStart"/>
      <w:r w:rsidR="007160DA">
        <w:rPr>
          <w:color w:val="000000" w:themeColor="text1"/>
          <w:sz w:val="26"/>
          <w:szCs w:val="26"/>
        </w:rPr>
        <w:t>Шаранский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D14D23">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w:t>
      </w:r>
      <w:r w:rsidR="007160DA">
        <w:rPr>
          <w:color w:val="000000" w:themeColor="text1"/>
          <w:sz w:val="26"/>
          <w:szCs w:val="26"/>
        </w:rPr>
        <w:t xml:space="preserve">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CC3ECD">
        <w:rPr>
          <w:color w:val="000000" w:themeColor="text1"/>
          <w:sz w:val="26"/>
          <w:szCs w:val="26"/>
        </w:rPr>
        <w:t>Нижнезаитовский</w:t>
      </w:r>
      <w:proofErr w:type="spellEnd"/>
      <w:r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CC3ECD">
        <w:rPr>
          <w:color w:val="000000" w:themeColor="text1"/>
          <w:sz w:val="26"/>
          <w:szCs w:val="26"/>
        </w:rPr>
        <w:t>Нижнезаитовский</w:t>
      </w:r>
      <w:proofErr w:type="spellEnd"/>
      <w:r w:rsidR="00457044"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CC3ECD">
        <w:rPr>
          <w:color w:val="000000" w:themeColor="text1"/>
          <w:sz w:val="26"/>
          <w:szCs w:val="26"/>
        </w:rPr>
        <w:t>Нижнезаитовский</w:t>
      </w:r>
      <w:proofErr w:type="spellEnd"/>
      <w:r w:rsidR="00457044"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717EB" w:rsidRPr="00C435F1" w:rsidRDefault="00FA6FEA" w:rsidP="00746C8B">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w:t>
      </w:r>
      <w:r w:rsidR="00D14D23">
        <w:rPr>
          <w:color w:val="000000" w:themeColor="text1"/>
          <w:sz w:val="26"/>
          <w:szCs w:val="26"/>
        </w:rPr>
        <w:t>района.</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CC3ECD">
        <w:rPr>
          <w:color w:val="000000" w:themeColor="text1"/>
          <w:sz w:val="26"/>
          <w:szCs w:val="26"/>
        </w:rPr>
        <w:t>Нижнезаитовский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9219D">
        <w:rPr>
          <w:color w:val="000000" w:themeColor="text1"/>
          <w:sz w:val="26"/>
          <w:szCs w:val="26"/>
        </w:rPr>
        <w:t>трех</w:t>
      </w:r>
      <w:r w:rsidR="002A42C0" w:rsidRPr="00C435F1">
        <w:rPr>
          <w:color w:val="000000" w:themeColor="text1"/>
          <w:sz w:val="26"/>
          <w:szCs w:val="26"/>
        </w:rPr>
        <w:t xml:space="preserve"> </w:t>
      </w:r>
      <w:r w:rsidR="00E9219D">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w:t>
      </w:r>
      <w:r w:rsidR="00D8671F">
        <w:rPr>
          <w:color w:val="000000" w:themeColor="text1"/>
          <w:sz w:val="26"/>
          <w:szCs w:val="26"/>
        </w:rPr>
        <w:t>заседания: секретариат заседани</w:t>
      </w:r>
      <w:r w:rsidR="00D8671F">
        <w:rPr>
          <w:i/>
          <w:iCs/>
          <w:color w:val="000000" w:themeColor="text1"/>
          <w:sz w:val="26"/>
          <w:szCs w:val="26"/>
        </w:rPr>
        <w:t>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w:t>
      </w:r>
      <w:r w:rsidR="00C72A8A">
        <w:rPr>
          <w:sz w:val="26"/>
          <w:szCs w:val="26"/>
        </w:rPr>
        <w:t>мать участие старосты</w:t>
      </w:r>
      <w:r w:rsidRPr="009C2ABA">
        <w:rPr>
          <w:sz w:val="26"/>
          <w:szCs w:val="26"/>
        </w:rPr>
        <w:t xml:space="preserve"> </w:t>
      </w:r>
      <w:r w:rsidR="00C72A8A">
        <w:rPr>
          <w:sz w:val="26"/>
          <w:szCs w:val="26"/>
        </w:rPr>
        <w:t xml:space="preserve">сельского поселения </w:t>
      </w:r>
      <w:proofErr w:type="spellStart"/>
      <w:r w:rsidR="00CC3ECD">
        <w:rPr>
          <w:sz w:val="26"/>
          <w:szCs w:val="26"/>
        </w:rPr>
        <w:t>Нижнезаитовский</w:t>
      </w:r>
      <w:proofErr w:type="spellEnd"/>
      <w:r w:rsidR="00C72A8A">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w:t>
      </w:r>
      <w:r w:rsidR="006E7947">
        <w:rPr>
          <w:color w:val="000000" w:themeColor="text1"/>
          <w:sz w:val="26"/>
          <w:szCs w:val="26"/>
        </w:rPr>
        <w:t>три дня</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C3484">
        <w:rPr>
          <w:color w:val="000000" w:themeColor="text1"/>
          <w:sz w:val="26"/>
          <w:szCs w:val="26"/>
        </w:rPr>
        <w:t>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0E1E3F">
        <w:rPr>
          <w:color w:val="000000" w:themeColor="text1"/>
          <w:sz w:val="26"/>
          <w:szCs w:val="26"/>
        </w:rPr>
        <w:t xml:space="preserve">председателем, </w:t>
      </w:r>
      <w:r w:rsidR="000E1E3F">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w:t>
      </w:r>
      <w:r w:rsidR="000E1E3F">
        <w:rPr>
          <w:color w:val="000000" w:themeColor="text1"/>
          <w:sz w:val="26"/>
          <w:szCs w:val="26"/>
        </w:rPr>
        <w:t>и</w:t>
      </w:r>
      <w:r w:rsidRPr="00C435F1">
        <w:rPr>
          <w:color w:val="000000" w:themeColor="text1"/>
          <w:sz w:val="26"/>
          <w:szCs w:val="26"/>
        </w:rPr>
        <w:t xml:space="preserve">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w:t>
      </w:r>
      <w:r w:rsidR="00B80D8F">
        <w:rPr>
          <w:color w:val="000000" w:themeColor="text1"/>
          <w:sz w:val="26"/>
          <w:szCs w:val="26"/>
        </w:rPr>
        <w:t>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742B1">
        <w:rPr>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CC3ECD">
        <w:rPr>
          <w:rFonts w:eastAsiaTheme="minorHAnsi"/>
          <w:sz w:val="26"/>
          <w:szCs w:val="26"/>
          <w:lang w:eastAsia="en-US"/>
        </w:rPr>
        <w:t>Нижнезаитовский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CF5096">
        <w:rPr>
          <w:rFonts w:eastAsiaTheme="minorHAnsi"/>
          <w:sz w:val="26"/>
          <w:szCs w:val="26"/>
          <w:lang w:eastAsia="en-US"/>
        </w:rPr>
        <w:t>Шаранский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CF5096">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C435F1">
        <w:rPr>
          <w:color w:val="000000" w:themeColor="text1"/>
          <w:sz w:val="26"/>
          <w:szCs w:val="26"/>
        </w:rPr>
        <w:lastRenderedPageBreak/>
        <w:t xml:space="preserve">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C8101F">
        <w:rPr>
          <w:sz w:val="26"/>
          <w:szCs w:val="26"/>
        </w:rPr>
        <w:t>аве принимать участие старосты</w:t>
      </w:r>
      <w:r w:rsidRPr="0036399C">
        <w:rPr>
          <w:sz w:val="26"/>
          <w:szCs w:val="26"/>
        </w:rPr>
        <w:t xml:space="preserve"> </w:t>
      </w:r>
      <w:r w:rsidR="00C8101F">
        <w:rPr>
          <w:sz w:val="26"/>
          <w:szCs w:val="26"/>
        </w:rPr>
        <w:t xml:space="preserve">сельского поселения </w:t>
      </w:r>
      <w:proofErr w:type="spellStart"/>
      <w:r w:rsidR="00CC3ECD">
        <w:rPr>
          <w:sz w:val="26"/>
          <w:szCs w:val="26"/>
        </w:rPr>
        <w:t>Нижнезаитовский</w:t>
      </w:r>
      <w:proofErr w:type="spellEnd"/>
      <w:r w:rsidR="00C8101F">
        <w:rPr>
          <w:sz w:val="26"/>
          <w:szCs w:val="26"/>
        </w:rPr>
        <w:t xml:space="preserve"> сельсовет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lastRenderedPageBreak/>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E96A85">
        <w:rPr>
          <w:color w:val="000000" w:themeColor="text1"/>
          <w:sz w:val="26"/>
          <w:szCs w:val="26"/>
        </w:rPr>
        <w:t>Шаранск</w:t>
      </w:r>
      <w:r w:rsidR="008F750A">
        <w:rPr>
          <w:color w:val="000000" w:themeColor="text1"/>
          <w:sz w:val="26"/>
          <w:szCs w:val="26"/>
        </w:rPr>
        <w:t>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w:t>
      </w:r>
      <w:r w:rsidRPr="00C435F1">
        <w:rPr>
          <w:color w:val="000000" w:themeColor="text1"/>
          <w:sz w:val="26"/>
          <w:szCs w:val="26"/>
        </w:rPr>
        <w:lastRenderedPageBreak/>
        <w:t>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CC3ECD">
        <w:rPr>
          <w:color w:val="000000" w:themeColor="text1"/>
          <w:sz w:val="26"/>
          <w:szCs w:val="26"/>
        </w:rPr>
        <w:t>Нижнезаитовский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762490">
        <w:rPr>
          <w:color w:val="000000" w:themeColor="text1"/>
          <w:sz w:val="26"/>
          <w:szCs w:val="26"/>
        </w:rPr>
        <w:t>Шаранский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CC3ECD">
        <w:rPr>
          <w:bCs/>
          <w:iCs/>
          <w:color w:val="000000" w:themeColor="text1"/>
          <w:sz w:val="26"/>
          <w:szCs w:val="26"/>
        </w:rPr>
        <w:t>Нижнезаитовский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C67810">
        <w:rPr>
          <w:bCs/>
          <w:iCs/>
          <w:color w:val="000000" w:themeColor="text1"/>
          <w:sz w:val="26"/>
          <w:szCs w:val="26"/>
        </w:rPr>
        <w:t>Шаранский</w:t>
      </w:r>
      <w:proofErr w:type="spellEnd"/>
      <w:r w:rsidRPr="00C435F1">
        <w:rPr>
          <w:bCs/>
          <w:iCs/>
          <w:color w:val="000000" w:themeColor="text1"/>
          <w:sz w:val="26"/>
          <w:szCs w:val="26"/>
        </w:rPr>
        <w:t xml:space="preserve"> район Республики Башкортостан»; «Внесен депутатом Совета </w:t>
      </w:r>
      <w:r w:rsidR="00C67810">
        <w:rPr>
          <w:bCs/>
          <w:iCs/>
          <w:color w:val="000000" w:themeColor="text1"/>
          <w:sz w:val="26"/>
          <w:szCs w:val="26"/>
        </w:rPr>
        <w:t xml:space="preserve">сельского поселения </w:t>
      </w:r>
      <w:proofErr w:type="spellStart"/>
      <w:r w:rsidR="00CC3ECD">
        <w:rPr>
          <w:bCs/>
          <w:iCs/>
          <w:color w:val="000000" w:themeColor="text1"/>
          <w:sz w:val="26"/>
          <w:szCs w:val="26"/>
        </w:rPr>
        <w:t>Нижнезаитовский</w:t>
      </w:r>
      <w:proofErr w:type="spellEnd"/>
      <w:r w:rsidR="00C67810">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C67810" w:rsidRPr="00C67810">
        <w:rPr>
          <w:bCs/>
          <w:iCs/>
          <w:color w:val="000000" w:themeColor="text1"/>
          <w:sz w:val="26"/>
          <w:szCs w:val="26"/>
        </w:rPr>
        <w:t xml:space="preserve">сельского поселения </w:t>
      </w:r>
      <w:proofErr w:type="spellStart"/>
      <w:r w:rsidR="00CC3ECD">
        <w:rPr>
          <w:bCs/>
          <w:iCs/>
          <w:color w:val="000000" w:themeColor="text1"/>
          <w:sz w:val="26"/>
          <w:szCs w:val="26"/>
        </w:rPr>
        <w:t>Нижнезаитовский</w:t>
      </w:r>
      <w:proofErr w:type="spellEnd"/>
      <w:r w:rsidR="00C67810" w:rsidRPr="00C67810">
        <w:rPr>
          <w:bCs/>
          <w:iCs/>
          <w:color w:val="000000" w:themeColor="text1"/>
          <w:sz w:val="26"/>
          <w:szCs w:val="26"/>
        </w:rPr>
        <w:t xml:space="preserve">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w:t>
      </w:r>
      <w:r w:rsidRPr="00C435F1">
        <w:rPr>
          <w:color w:val="000000" w:themeColor="text1"/>
          <w:sz w:val="26"/>
          <w:szCs w:val="26"/>
        </w:rPr>
        <w:lastRenderedPageBreak/>
        <w:t xml:space="preserve">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B71C21">
        <w:rPr>
          <w:color w:val="000000" w:themeColor="text1"/>
          <w:sz w:val="26"/>
          <w:szCs w:val="26"/>
        </w:rPr>
        <w:t>30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(юридическим отделом)</w:t>
      </w:r>
      <w:r w:rsidRPr="00C435F1">
        <w:rPr>
          <w:color w:val="000000" w:themeColor="text1"/>
          <w:sz w:val="26"/>
          <w:szCs w:val="26"/>
        </w:rPr>
        <w:t xml:space="preserve"> Администрации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w:t>
      </w:r>
      <w:r w:rsidR="00A24441" w:rsidRPr="00A24441">
        <w:rPr>
          <w:color w:val="000000" w:themeColor="text1"/>
          <w:sz w:val="26"/>
          <w:szCs w:val="26"/>
        </w:rPr>
        <w:t xml:space="preserve">сельского поселения </w:t>
      </w:r>
      <w:proofErr w:type="spellStart"/>
      <w:r w:rsidR="00CC3ECD">
        <w:rPr>
          <w:color w:val="000000" w:themeColor="text1"/>
          <w:sz w:val="26"/>
          <w:szCs w:val="26"/>
        </w:rPr>
        <w:t>Нижнезаитовский</w:t>
      </w:r>
      <w:proofErr w:type="spellEnd"/>
      <w:r w:rsidR="00A24441" w:rsidRPr="00A24441">
        <w:rPr>
          <w:color w:val="000000" w:themeColor="text1"/>
          <w:sz w:val="26"/>
          <w:szCs w:val="26"/>
        </w:rPr>
        <w:t xml:space="preserve"> сельсовет</w:t>
      </w:r>
      <w:r w:rsidRPr="00C435F1">
        <w:rPr>
          <w:color w:val="000000" w:themeColor="text1"/>
          <w:sz w:val="26"/>
          <w:szCs w:val="26"/>
        </w:rPr>
        <w:t xml:space="preserve"> муниципального района </w:t>
      </w:r>
      <w:proofErr w:type="spellStart"/>
      <w:r w:rsidR="00A24441">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A24441">
        <w:rPr>
          <w:color w:val="000000" w:themeColor="text1"/>
          <w:sz w:val="26"/>
          <w:szCs w:val="26"/>
        </w:rPr>
        <w:t>Шаранскую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A24441">
        <w:rPr>
          <w:color w:val="000000" w:themeColor="text1"/>
          <w:sz w:val="26"/>
          <w:szCs w:val="26"/>
        </w:rPr>
        <w:t>Шаранской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w:t>
      </w:r>
      <w:r w:rsidRPr="00C435F1">
        <w:rPr>
          <w:color w:val="000000" w:themeColor="text1"/>
          <w:sz w:val="26"/>
          <w:szCs w:val="26"/>
        </w:rPr>
        <w:lastRenderedPageBreak/>
        <w:t>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i/>
          <w:iCs/>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w:t>
      </w:r>
      <w:r w:rsidR="00FD48B0">
        <w:rPr>
          <w:rFonts w:ascii="Times New Roman" w:hAnsi="Times New Roman"/>
          <w:color w:val="000000" w:themeColor="text1"/>
          <w:sz w:val="26"/>
          <w:szCs w:val="26"/>
        </w:rPr>
        <w:t>ом</w:t>
      </w:r>
      <w:r w:rsidRPr="00C435F1">
        <w:rPr>
          <w:rFonts w:ascii="Times New Roman" w:hAnsi="Times New Roman"/>
          <w:color w:val="000000" w:themeColor="text1"/>
          <w:sz w:val="26"/>
          <w:szCs w:val="26"/>
        </w:rPr>
        <w:t xml:space="preserve"> стенд</w:t>
      </w:r>
      <w:r w:rsidR="00FD48B0">
        <w:rPr>
          <w:rFonts w:ascii="Times New Roman" w:hAnsi="Times New Roman"/>
          <w:color w:val="000000" w:themeColor="text1"/>
          <w:sz w:val="26"/>
          <w:szCs w:val="26"/>
        </w:rPr>
        <w:t>е</w:t>
      </w:r>
      <w:r w:rsidRPr="00C435F1">
        <w:rPr>
          <w:rFonts w:ascii="Times New Roman" w:hAnsi="Times New Roman"/>
          <w:color w:val="000000" w:themeColor="text1"/>
          <w:sz w:val="26"/>
          <w:szCs w:val="26"/>
        </w:rPr>
        <w:t xml:space="preserve"> </w:t>
      </w:r>
      <w:r w:rsidR="00FD48B0">
        <w:rPr>
          <w:rFonts w:ascii="Times New Roman" w:hAnsi="Times New Roman"/>
          <w:color w:val="000000" w:themeColor="text1"/>
          <w:sz w:val="26"/>
          <w:szCs w:val="26"/>
        </w:rPr>
        <w:t>в здании администрации сельского</w:t>
      </w:r>
      <w:r w:rsidRPr="00C435F1">
        <w:rPr>
          <w:rFonts w:ascii="Times New Roman" w:hAnsi="Times New Roman"/>
          <w:color w:val="000000" w:themeColor="text1"/>
          <w:sz w:val="26"/>
          <w:szCs w:val="26"/>
        </w:rPr>
        <w:t xml:space="preserve"> поселени</w:t>
      </w:r>
      <w:r w:rsidR="00FD48B0">
        <w:rPr>
          <w:rFonts w:ascii="Times New Roman" w:hAnsi="Times New Roman"/>
          <w:color w:val="000000" w:themeColor="text1"/>
          <w:sz w:val="26"/>
          <w:szCs w:val="26"/>
        </w:rPr>
        <w:t>я</w:t>
      </w:r>
      <w:r w:rsidRPr="00C435F1">
        <w:rPr>
          <w:rFonts w:ascii="Times New Roman" w:hAnsi="Times New Roman"/>
          <w:color w:val="000000" w:themeColor="text1"/>
          <w:sz w:val="26"/>
          <w:szCs w:val="26"/>
        </w:rPr>
        <w:t xml:space="preserve"> и </w:t>
      </w:r>
      <w:r w:rsidR="00FD48B0">
        <w:rPr>
          <w:rFonts w:ascii="Times New Roman" w:hAnsi="Times New Roman"/>
          <w:color w:val="000000" w:themeColor="text1"/>
          <w:sz w:val="26"/>
          <w:szCs w:val="26"/>
        </w:rPr>
        <w:t>на официальном сайте</w:t>
      </w:r>
      <w:r w:rsidRPr="00C435F1">
        <w:rPr>
          <w:rFonts w:ascii="Times New Roman" w:hAnsi="Times New Roman"/>
          <w:color w:val="000000" w:themeColor="text1"/>
          <w:sz w:val="26"/>
          <w:szCs w:val="26"/>
        </w:rPr>
        <w:t xml:space="preserve"> сельского поселения.</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C435F1">
        <w:rPr>
          <w:rFonts w:ascii="Times New Roman" w:hAnsi="Times New Roman"/>
          <w:color w:val="000000" w:themeColor="text1"/>
          <w:sz w:val="26"/>
          <w:szCs w:val="26"/>
        </w:rPr>
        <w:lastRenderedPageBreak/>
        <w:t>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10042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w:t>
      </w:r>
      <w:r w:rsidR="00100421">
        <w:rPr>
          <w:rFonts w:ascii="Times New Roman" w:hAnsi="Times New Roman"/>
          <w:color w:val="000000" w:themeColor="text1"/>
          <w:sz w:val="26"/>
          <w:szCs w:val="26"/>
        </w:rPr>
        <w:t>на</w:t>
      </w:r>
      <w:r w:rsidRPr="00C435F1">
        <w:rPr>
          <w:rFonts w:ascii="Times New Roman" w:hAnsi="Times New Roman"/>
          <w:color w:val="000000" w:themeColor="text1"/>
          <w:sz w:val="26"/>
          <w:szCs w:val="26"/>
        </w:rPr>
        <w:t xml:space="preserve"> официальном </w:t>
      </w:r>
      <w:r w:rsidR="00100421">
        <w:rPr>
          <w:rFonts w:ascii="Times New Roman" w:hAnsi="Times New Roman"/>
          <w:color w:val="000000" w:themeColor="text1"/>
          <w:sz w:val="26"/>
          <w:szCs w:val="26"/>
        </w:rPr>
        <w:t>сайте сельского поселения, на</w:t>
      </w:r>
      <w:r w:rsidR="00100421">
        <w:rPr>
          <w:rFonts w:ascii="Times New Roman" w:hAnsi="Times New Roman"/>
          <w:i/>
          <w:color w:val="000000" w:themeColor="text1"/>
          <w:sz w:val="26"/>
          <w:szCs w:val="26"/>
        </w:rPr>
        <w:t xml:space="preserve"> </w:t>
      </w:r>
      <w:r w:rsidR="00100421" w:rsidRPr="00100421">
        <w:rPr>
          <w:rFonts w:ascii="Times New Roman" w:hAnsi="Times New Roman"/>
          <w:color w:val="000000" w:themeColor="text1"/>
          <w:sz w:val="26"/>
          <w:szCs w:val="26"/>
        </w:rPr>
        <w:t>информационном стенде в здании администрации.</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 xml:space="preserve">Полномочия </w:t>
      </w:r>
      <w:r w:rsidRPr="00E379A0">
        <w:rPr>
          <w:rFonts w:ascii="Times New Roman" w:hAnsi="Times New Roman"/>
          <w:sz w:val="26"/>
          <w:szCs w:val="26"/>
        </w:rPr>
        <w:lastRenderedPageBreak/>
        <w:t>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75626C">
        <w:rPr>
          <w:sz w:val="26"/>
          <w:szCs w:val="26"/>
        </w:rPr>
        <w:t>три дня</w:t>
      </w:r>
      <w:r w:rsidRPr="00C435F1">
        <w:rPr>
          <w:sz w:val="26"/>
          <w:szCs w:val="26"/>
        </w:rPr>
        <w:t xml:space="preserve">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E700DC">
        <w:rPr>
          <w:b w:val="0"/>
          <w:bCs/>
          <w:color w:val="000000" w:themeColor="text1"/>
          <w:sz w:val="26"/>
          <w:szCs w:val="26"/>
        </w:rPr>
        <w:t>одного</w:t>
      </w:r>
      <w:r w:rsidRPr="00C435F1">
        <w:rPr>
          <w:b w:val="0"/>
          <w:bCs/>
          <w:color w:val="000000" w:themeColor="text1"/>
          <w:sz w:val="26"/>
          <w:szCs w:val="26"/>
        </w:rPr>
        <w:t xml:space="preserve"> раз</w:t>
      </w:r>
      <w:r w:rsidR="00E700DC">
        <w:rPr>
          <w:b w:val="0"/>
          <w:bCs/>
          <w:color w:val="000000" w:themeColor="text1"/>
          <w:sz w:val="26"/>
          <w:szCs w:val="26"/>
        </w:rPr>
        <w:t>а</w:t>
      </w:r>
      <w:r w:rsidRPr="00C435F1">
        <w:rPr>
          <w:b w:val="0"/>
          <w:bCs/>
          <w:color w:val="000000" w:themeColor="text1"/>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6F28CC">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w:t>
      </w:r>
      <w:r w:rsidR="00794FCC">
        <w:rPr>
          <w:b w:val="0"/>
          <w:bCs/>
          <w:color w:val="000000" w:themeColor="text1"/>
          <w:sz w:val="26"/>
          <w:szCs w:val="26"/>
        </w:rPr>
        <w:t>арты округа утверждается Совето</w:t>
      </w:r>
      <w:r w:rsidR="00794FCC">
        <w:rPr>
          <w:b w:val="0"/>
          <w:bCs/>
          <w:i/>
          <w:iCs/>
          <w:color w:val="000000" w:themeColor="text1"/>
          <w:sz w:val="26"/>
          <w:szCs w:val="26"/>
        </w:rPr>
        <w:t>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Депутат Совета не реже </w:t>
      </w:r>
      <w:r w:rsidR="00F20837">
        <w:rPr>
          <w:color w:val="000000" w:themeColor="text1"/>
          <w:sz w:val="26"/>
          <w:szCs w:val="26"/>
        </w:rPr>
        <w:t>одного</w:t>
      </w:r>
      <w:r w:rsidRPr="00C435F1">
        <w:rPr>
          <w:color w:val="000000" w:themeColor="text1"/>
          <w:sz w:val="26"/>
          <w:szCs w:val="26"/>
        </w:rPr>
        <w:t xml:space="preserve"> раз</w:t>
      </w:r>
      <w:r w:rsidR="00F20837">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Решение Совета о законодательной инициативе принимается большинством </w:t>
      </w:r>
      <w:r w:rsidRPr="00C435F1">
        <w:rPr>
          <w:color w:val="000000" w:themeColor="text1"/>
          <w:sz w:val="26"/>
          <w:szCs w:val="26"/>
        </w:rPr>
        <w:lastRenderedPageBreak/>
        <w:t>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C435F1">
        <w:rPr>
          <w:i/>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B72EF2">
        <w:rPr>
          <w:color w:val="000000" w:themeColor="text1"/>
          <w:sz w:val="26"/>
          <w:szCs w:val="26"/>
        </w:rPr>
        <w:t>один раз</w:t>
      </w:r>
      <w:r w:rsidRPr="00C435F1">
        <w:rPr>
          <w:color w:val="000000" w:themeColor="text1"/>
          <w:sz w:val="26"/>
          <w:szCs w:val="26"/>
        </w:rPr>
        <w:t xml:space="preserve"> в год</w:t>
      </w:r>
      <w:r w:rsidR="003E6031">
        <w:rPr>
          <w:color w:val="000000" w:themeColor="text1"/>
          <w:sz w:val="26"/>
          <w:szCs w:val="26"/>
        </w:rPr>
        <w:t>.</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CC3ECD">
        <w:rPr>
          <w:rFonts w:ascii="Times New Roman" w:hAnsi="Times New Roman"/>
          <w:color w:val="000000" w:themeColor="text1"/>
          <w:sz w:val="26"/>
          <w:szCs w:val="26"/>
        </w:rPr>
        <w:t>Нижнезаитовский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B72EF2">
        <w:rPr>
          <w:rFonts w:ascii="Times New Roman" w:hAnsi="Times New Roman"/>
          <w:color w:val="000000" w:themeColor="text1"/>
          <w:sz w:val="26"/>
          <w:szCs w:val="26"/>
        </w:rPr>
        <w:t>Шаранский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B5335C">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CC3ECD">
        <w:rPr>
          <w:color w:val="000000" w:themeColor="text1"/>
          <w:sz w:val="26"/>
          <w:szCs w:val="26"/>
        </w:rPr>
        <w:t>Нижнезаитовский</w:t>
      </w:r>
      <w:proofErr w:type="spellEnd"/>
      <w:r w:rsidRPr="00C435F1">
        <w:rPr>
          <w:color w:val="000000" w:themeColor="text1"/>
          <w:sz w:val="26"/>
          <w:szCs w:val="26"/>
        </w:rPr>
        <w:t xml:space="preserve"> сельсовет муниципального района </w:t>
      </w:r>
      <w:proofErr w:type="spellStart"/>
      <w:r w:rsidR="00B5335C">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B5335C">
        <w:rPr>
          <w:color w:val="000000" w:themeColor="text1"/>
          <w:sz w:val="26"/>
          <w:szCs w:val="26"/>
        </w:rPr>
        <w:t>орядке для рассмотрения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A7" w:rsidRDefault="00321DA7" w:rsidP="008D177B">
      <w:r>
        <w:separator/>
      </w:r>
    </w:p>
  </w:endnote>
  <w:endnote w:type="continuationSeparator" w:id="0">
    <w:p w:rsidR="00321DA7" w:rsidRDefault="00321DA7"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415B05" w:rsidRDefault="00415B05">
        <w:pPr>
          <w:pStyle w:val="a9"/>
          <w:jc w:val="center"/>
        </w:pPr>
        <w:r>
          <w:fldChar w:fldCharType="begin"/>
        </w:r>
        <w:r>
          <w:instrText>PAGE   \* MERGEFORMAT</w:instrText>
        </w:r>
        <w:r>
          <w:fldChar w:fldCharType="separate"/>
        </w:r>
        <w:r w:rsidR="00BE33B2">
          <w:rPr>
            <w:noProof/>
          </w:rPr>
          <w:t>1</w:t>
        </w:r>
        <w:r>
          <w:fldChar w:fldCharType="end"/>
        </w:r>
      </w:p>
    </w:sdtContent>
  </w:sdt>
  <w:p w:rsidR="00415B05" w:rsidRDefault="00415B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A7" w:rsidRDefault="00321DA7" w:rsidP="008D177B">
      <w:r>
        <w:separator/>
      </w:r>
    </w:p>
  </w:footnote>
  <w:footnote w:type="continuationSeparator" w:id="0">
    <w:p w:rsidR="00321DA7" w:rsidRDefault="00321DA7"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0559"/>
    <w:rsid w:val="000A2CCC"/>
    <w:rsid w:val="000A3C13"/>
    <w:rsid w:val="000B6458"/>
    <w:rsid w:val="000C5635"/>
    <w:rsid w:val="000E1E3F"/>
    <w:rsid w:val="00100421"/>
    <w:rsid w:val="001025EF"/>
    <w:rsid w:val="00104755"/>
    <w:rsid w:val="00104A68"/>
    <w:rsid w:val="00104B73"/>
    <w:rsid w:val="00113455"/>
    <w:rsid w:val="001144C2"/>
    <w:rsid w:val="00114B89"/>
    <w:rsid w:val="00116696"/>
    <w:rsid w:val="00122319"/>
    <w:rsid w:val="00122FB1"/>
    <w:rsid w:val="00126D92"/>
    <w:rsid w:val="0013140E"/>
    <w:rsid w:val="00133FBE"/>
    <w:rsid w:val="0014785D"/>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202F"/>
    <w:rsid w:val="001C5C6F"/>
    <w:rsid w:val="001E4E56"/>
    <w:rsid w:val="001E597B"/>
    <w:rsid w:val="001F6345"/>
    <w:rsid w:val="00207F27"/>
    <w:rsid w:val="002103A8"/>
    <w:rsid w:val="00220012"/>
    <w:rsid w:val="002232C2"/>
    <w:rsid w:val="002314D0"/>
    <w:rsid w:val="00247863"/>
    <w:rsid w:val="00252C2E"/>
    <w:rsid w:val="00261CF0"/>
    <w:rsid w:val="0026343C"/>
    <w:rsid w:val="0026736D"/>
    <w:rsid w:val="00270834"/>
    <w:rsid w:val="00275480"/>
    <w:rsid w:val="002761DD"/>
    <w:rsid w:val="00276A24"/>
    <w:rsid w:val="002837CE"/>
    <w:rsid w:val="0029005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1DA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4F51"/>
    <w:rsid w:val="003C6E16"/>
    <w:rsid w:val="003D1A56"/>
    <w:rsid w:val="003E6031"/>
    <w:rsid w:val="003E6301"/>
    <w:rsid w:val="003E633A"/>
    <w:rsid w:val="003F6618"/>
    <w:rsid w:val="00415B05"/>
    <w:rsid w:val="00415E2B"/>
    <w:rsid w:val="004319D4"/>
    <w:rsid w:val="0043244C"/>
    <w:rsid w:val="00451E71"/>
    <w:rsid w:val="004522C5"/>
    <w:rsid w:val="00454D56"/>
    <w:rsid w:val="00457044"/>
    <w:rsid w:val="00463FA7"/>
    <w:rsid w:val="004702F9"/>
    <w:rsid w:val="004742B1"/>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06D"/>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63901"/>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1C34"/>
    <w:rsid w:val="006E3026"/>
    <w:rsid w:val="006E39B9"/>
    <w:rsid w:val="006E515B"/>
    <w:rsid w:val="006E665F"/>
    <w:rsid w:val="006E6BC5"/>
    <w:rsid w:val="006E7947"/>
    <w:rsid w:val="006F173D"/>
    <w:rsid w:val="006F28CC"/>
    <w:rsid w:val="00707180"/>
    <w:rsid w:val="00707E16"/>
    <w:rsid w:val="00712823"/>
    <w:rsid w:val="007160DA"/>
    <w:rsid w:val="00725C15"/>
    <w:rsid w:val="00726631"/>
    <w:rsid w:val="00735060"/>
    <w:rsid w:val="007370F5"/>
    <w:rsid w:val="00740419"/>
    <w:rsid w:val="00746C8B"/>
    <w:rsid w:val="00747DC0"/>
    <w:rsid w:val="0075626C"/>
    <w:rsid w:val="00757D96"/>
    <w:rsid w:val="00762490"/>
    <w:rsid w:val="00767AF7"/>
    <w:rsid w:val="007716E2"/>
    <w:rsid w:val="0077520E"/>
    <w:rsid w:val="00777129"/>
    <w:rsid w:val="00794FCC"/>
    <w:rsid w:val="007964D5"/>
    <w:rsid w:val="007A4CEB"/>
    <w:rsid w:val="007B3A07"/>
    <w:rsid w:val="007B6ADD"/>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64253"/>
    <w:rsid w:val="00871CA4"/>
    <w:rsid w:val="0088469F"/>
    <w:rsid w:val="00886CEA"/>
    <w:rsid w:val="0089127F"/>
    <w:rsid w:val="008962F4"/>
    <w:rsid w:val="008B000F"/>
    <w:rsid w:val="008B289F"/>
    <w:rsid w:val="008B340C"/>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8F750A"/>
    <w:rsid w:val="00905F6E"/>
    <w:rsid w:val="0091104C"/>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4EDA"/>
    <w:rsid w:val="009A5DF0"/>
    <w:rsid w:val="009B787B"/>
    <w:rsid w:val="009C2608"/>
    <w:rsid w:val="009C2ABA"/>
    <w:rsid w:val="009D31D7"/>
    <w:rsid w:val="009D361E"/>
    <w:rsid w:val="009E4377"/>
    <w:rsid w:val="009E4644"/>
    <w:rsid w:val="009E66F4"/>
    <w:rsid w:val="009F0B51"/>
    <w:rsid w:val="00A01916"/>
    <w:rsid w:val="00A160D0"/>
    <w:rsid w:val="00A16938"/>
    <w:rsid w:val="00A24441"/>
    <w:rsid w:val="00A24932"/>
    <w:rsid w:val="00A32578"/>
    <w:rsid w:val="00A34BB5"/>
    <w:rsid w:val="00A45312"/>
    <w:rsid w:val="00A46E02"/>
    <w:rsid w:val="00A518B4"/>
    <w:rsid w:val="00A61320"/>
    <w:rsid w:val="00A62C0C"/>
    <w:rsid w:val="00A65ACE"/>
    <w:rsid w:val="00A8350E"/>
    <w:rsid w:val="00A861B8"/>
    <w:rsid w:val="00A861C5"/>
    <w:rsid w:val="00AA0553"/>
    <w:rsid w:val="00AA0B7F"/>
    <w:rsid w:val="00AB48E4"/>
    <w:rsid w:val="00AB5B1C"/>
    <w:rsid w:val="00AC44C3"/>
    <w:rsid w:val="00AC6CE6"/>
    <w:rsid w:val="00AD2F29"/>
    <w:rsid w:val="00AD403E"/>
    <w:rsid w:val="00AD43F4"/>
    <w:rsid w:val="00AE1C7E"/>
    <w:rsid w:val="00AE20BC"/>
    <w:rsid w:val="00AE3CDA"/>
    <w:rsid w:val="00AF3768"/>
    <w:rsid w:val="00B07972"/>
    <w:rsid w:val="00B07E1D"/>
    <w:rsid w:val="00B152F8"/>
    <w:rsid w:val="00B21E2C"/>
    <w:rsid w:val="00B235DF"/>
    <w:rsid w:val="00B2401C"/>
    <w:rsid w:val="00B257E7"/>
    <w:rsid w:val="00B27204"/>
    <w:rsid w:val="00B32EF7"/>
    <w:rsid w:val="00B47D46"/>
    <w:rsid w:val="00B50511"/>
    <w:rsid w:val="00B5335C"/>
    <w:rsid w:val="00B6230E"/>
    <w:rsid w:val="00B71C21"/>
    <w:rsid w:val="00B72EF2"/>
    <w:rsid w:val="00B80BB9"/>
    <w:rsid w:val="00B80D8F"/>
    <w:rsid w:val="00B8340E"/>
    <w:rsid w:val="00B84C85"/>
    <w:rsid w:val="00B91681"/>
    <w:rsid w:val="00B94CCC"/>
    <w:rsid w:val="00BB3EBB"/>
    <w:rsid w:val="00BB5F68"/>
    <w:rsid w:val="00BC023D"/>
    <w:rsid w:val="00BC3AA3"/>
    <w:rsid w:val="00BD73C4"/>
    <w:rsid w:val="00BE2027"/>
    <w:rsid w:val="00BE33B2"/>
    <w:rsid w:val="00BE4CEB"/>
    <w:rsid w:val="00BE69FD"/>
    <w:rsid w:val="00C00484"/>
    <w:rsid w:val="00C02B90"/>
    <w:rsid w:val="00C24FF5"/>
    <w:rsid w:val="00C435F1"/>
    <w:rsid w:val="00C44C8F"/>
    <w:rsid w:val="00C462FC"/>
    <w:rsid w:val="00C535D9"/>
    <w:rsid w:val="00C5556A"/>
    <w:rsid w:val="00C60949"/>
    <w:rsid w:val="00C64D61"/>
    <w:rsid w:val="00C65C0C"/>
    <w:rsid w:val="00C67810"/>
    <w:rsid w:val="00C72391"/>
    <w:rsid w:val="00C72A8A"/>
    <w:rsid w:val="00C72D4A"/>
    <w:rsid w:val="00C73A2D"/>
    <w:rsid w:val="00C8101F"/>
    <w:rsid w:val="00C823F3"/>
    <w:rsid w:val="00C82CF3"/>
    <w:rsid w:val="00C842AF"/>
    <w:rsid w:val="00C87525"/>
    <w:rsid w:val="00C923AC"/>
    <w:rsid w:val="00C9536C"/>
    <w:rsid w:val="00C9539A"/>
    <w:rsid w:val="00CA044D"/>
    <w:rsid w:val="00CA0A70"/>
    <w:rsid w:val="00CB5F2D"/>
    <w:rsid w:val="00CC28DF"/>
    <w:rsid w:val="00CC2DF9"/>
    <w:rsid w:val="00CC3ECD"/>
    <w:rsid w:val="00CD162B"/>
    <w:rsid w:val="00CE5C0C"/>
    <w:rsid w:val="00CF0218"/>
    <w:rsid w:val="00CF0FD9"/>
    <w:rsid w:val="00CF5096"/>
    <w:rsid w:val="00D00910"/>
    <w:rsid w:val="00D01310"/>
    <w:rsid w:val="00D02B98"/>
    <w:rsid w:val="00D034B2"/>
    <w:rsid w:val="00D148F0"/>
    <w:rsid w:val="00D14D23"/>
    <w:rsid w:val="00D33EF6"/>
    <w:rsid w:val="00D36EB8"/>
    <w:rsid w:val="00D45ADE"/>
    <w:rsid w:val="00D45CF5"/>
    <w:rsid w:val="00D47A05"/>
    <w:rsid w:val="00D513CF"/>
    <w:rsid w:val="00D60B48"/>
    <w:rsid w:val="00D67E18"/>
    <w:rsid w:val="00D7260D"/>
    <w:rsid w:val="00D72822"/>
    <w:rsid w:val="00D828C9"/>
    <w:rsid w:val="00D82EC1"/>
    <w:rsid w:val="00D8671F"/>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5ECF"/>
    <w:rsid w:val="00E56A15"/>
    <w:rsid w:val="00E56F1A"/>
    <w:rsid w:val="00E67704"/>
    <w:rsid w:val="00E700DC"/>
    <w:rsid w:val="00E70484"/>
    <w:rsid w:val="00E71014"/>
    <w:rsid w:val="00E82DBE"/>
    <w:rsid w:val="00E832FC"/>
    <w:rsid w:val="00E90FD6"/>
    <w:rsid w:val="00E9219D"/>
    <w:rsid w:val="00E92D92"/>
    <w:rsid w:val="00E96A85"/>
    <w:rsid w:val="00E97995"/>
    <w:rsid w:val="00EA2D72"/>
    <w:rsid w:val="00EB0797"/>
    <w:rsid w:val="00EB482E"/>
    <w:rsid w:val="00EC490C"/>
    <w:rsid w:val="00EC694B"/>
    <w:rsid w:val="00ED32C9"/>
    <w:rsid w:val="00EE14FF"/>
    <w:rsid w:val="00EE4483"/>
    <w:rsid w:val="00EE66CB"/>
    <w:rsid w:val="00EE66EB"/>
    <w:rsid w:val="00EF131A"/>
    <w:rsid w:val="00F03189"/>
    <w:rsid w:val="00F03D9C"/>
    <w:rsid w:val="00F074CD"/>
    <w:rsid w:val="00F07C92"/>
    <w:rsid w:val="00F10F53"/>
    <w:rsid w:val="00F20837"/>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3484"/>
    <w:rsid w:val="00FD48B0"/>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24BFC-F5D5-45E0-9ADE-8D57AAC1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1</Pages>
  <Words>16031</Words>
  <Characters>91380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262</cp:revision>
  <cp:lastPrinted>2021-01-12T05:19:00Z</cp:lastPrinted>
  <dcterms:created xsi:type="dcterms:W3CDTF">2015-07-31T12:19:00Z</dcterms:created>
  <dcterms:modified xsi:type="dcterms:W3CDTF">2021-01-12T05:24:00Z</dcterms:modified>
</cp:coreProperties>
</file>