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75" w:rsidRDefault="004D2C75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8F2504" w:rsidRDefault="008F2504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701"/>
        <w:gridCol w:w="4252"/>
      </w:tblGrid>
      <w:tr w:rsidR="008F2504" w:rsidRPr="008F2504" w:rsidTr="0021065D">
        <w:trPr>
          <w:trHeight w:val="1635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7C3B" w:rsidRPr="00307C3B" w:rsidRDefault="00307C3B" w:rsidP="00307C3B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</w:pPr>
            <w:r w:rsidRPr="00307C3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 xml:space="preserve">Башкортостан </w:t>
            </w:r>
            <w:proofErr w:type="spellStart"/>
            <w:r w:rsidRPr="00307C3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Республика</w:t>
            </w:r>
            <w:r w:rsidRPr="00307C3B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ar-SA"/>
              </w:rPr>
              <w:t>һ</w:t>
            </w:r>
            <w:r w:rsidRPr="00307C3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ының</w:t>
            </w:r>
            <w:proofErr w:type="spellEnd"/>
          </w:p>
          <w:p w:rsidR="00307C3B" w:rsidRPr="00307C3B" w:rsidRDefault="00307C3B" w:rsidP="00307C3B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</w:pPr>
            <w:r w:rsidRPr="00307C3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Шаран районы</w:t>
            </w:r>
          </w:p>
          <w:p w:rsidR="00307C3B" w:rsidRPr="00307C3B" w:rsidRDefault="00307C3B" w:rsidP="00307C3B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</w:pPr>
            <w:proofErr w:type="spellStart"/>
            <w:r w:rsidRPr="00307C3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муниципаль</w:t>
            </w:r>
            <w:proofErr w:type="spellEnd"/>
            <w:r w:rsidRPr="00307C3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07C3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районының</w:t>
            </w:r>
            <w:proofErr w:type="spellEnd"/>
          </w:p>
          <w:p w:rsidR="00307C3B" w:rsidRPr="00307C3B" w:rsidRDefault="00307C3B" w:rsidP="00307C3B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</w:pPr>
            <w:r w:rsidRPr="00307C3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be-BY" w:eastAsia="ar-SA"/>
              </w:rPr>
              <w:t>Түбәнге Зәйет</w:t>
            </w:r>
            <w:r w:rsidRPr="00307C3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 xml:space="preserve">  </w:t>
            </w:r>
            <w:proofErr w:type="spellStart"/>
            <w:r w:rsidRPr="00307C3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>ауыл</w:t>
            </w:r>
            <w:proofErr w:type="spellEnd"/>
            <w:r w:rsidRPr="00307C3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ar-SA"/>
              </w:rPr>
              <w:t xml:space="preserve"> Советы</w:t>
            </w:r>
          </w:p>
          <w:p w:rsidR="00307C3B" w:rsidRPr="00307C3B" w:rsidRDefault="00307C3B" w:rsidP="00307C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307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</w:t>
            </w:r>
            <w:proofErr w:type="spellEnd"/>
            <w:r w:rsidRPr="00307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7C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билә</w:t>
            </w:r>
            <w:proofErr w:type="gramStart"/>
            <w:r w:rsidRPr="00307C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</w:t>
            </w:r>
            <w:proofErr w:type="gramEnd"/>
            <w:r w:rsidRPr="00307C3B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әһе</w:t>
            </w:r>
            <w:proofErr w:type="spellEnd"/>
            <w:r w:rsidRPr="00307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7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Хакимиәте</w:t>
            </w:r>
            <w:proofErr w:type="spellEnd"/>
          </w:p>
          <w:p w:rsidR="00307C3B" w:rsidRPr="00307C3B" w:rsidRDefault="00307C3B" w:rsidP="00307C3B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</w:pPr>
            <w:r w:rsidRPr="00307C3B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Башкортостан </w:t>
            </w:r>
            <w:proofErr w:type="spellStart"/>
            <w:r w:rsidRPr="00307C3B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Республика</w:t>
            </w:r>
            <w:r w:rsidRPr="00307C3B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  <w:lang w:eastAsia="ar-SA"/>
              </w:rPr>
              <w:t>һ</w:t>
            </w:r>
            <w:r w:rsidRPr="00307C3B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ының</w:t>
            </w:r>
            <w:proofErr w:type="spellEnd"/>
          </w:p>
          <w:p w:rsidR="00307C3B" w:rsidRPr="00307C3B" w:rsidRDefault="00307C3B" w:rsidP="00307C3B">
            <w:pPr>
              <w:suppressAutoHyphens/>
              <w:spacing w:after="0" w:line="240" w:lineRule="auto"/>
              <w:ind w:left="214" w:hanging="214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</w:pPr>
            <w:r w:rsidRPr="00307C3B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Шаран районы </w:t>
            </w:r>
            <w:r w:rsidRPr="00307C3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be-BY" w:eastAsia="ar-SA"/>
              </w:rPr>
              <w:t xml:space="preserve">Түбәнге </w:t>
            </w:r>
            <w:proofErr w:type="gramStart"/>
            <w:r w:rsidRPr="00307C3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be-BY" w:eastAsia="ar-SA"/>
              </w:rPr>
              <w:t>З</w:t>
            </w:r>
            <w:proofErr w:type="gramEnd"/>
            <w:r w:rsidRPr="00307C3B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be-BY" w:eastAsia="ar-SA"/>
              </w:rPr>
              <w:t>әйет</w:t>
            </w:r>
            <w:r w:rsidRPr="00307C3B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07C3B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ауыл</w:t>
            </w:r>
            <w:proofErr w:type="spellEnd"/>
            <w:r w:rsidRPr="00307C3B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 Советы</w:t>
            </w:r>
          </w:p>
          <w:p w:rsidR="00307C3B" w:rsidRPr="00307C3B" w:rsidRDefault="00307C3B" w:rsidP="00307C3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</w:pPr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Совет </w:t>
            </w:r>
            <w:proofErr w:type="spellStart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урамы</w:t>
            </w:r>
            <w:proofErr w:type="spellEnd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, 2а, </w:t>
            </w:r>
            <w:proofErr w:type="spellStart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Түбәнге</w:t>
            </w:r>
            <w:proofErr w:type="spellEnd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proofErr w:type="gramStart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З</w:t>
            </w:r>
            <w:proofErr w:type="gramEnd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әйет</w:t>
            </w:r>
            <w:proofErr w:type="spellEnd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ауылы</w:t>
            </w:r>
            <w:proofErr w:type="spellEnd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307C3B">
              <w:rPr>
                <w:rFonts w:ascii="ER Bukinist Bashkir" w:eastAsia="Times New Roman" w:hAnsi="ER Bukinist Bashkir" w:cs="Times New Roman"/>
                <w:bCs/>
                <w:sz w:val="18"/>
                <w:szCs w:val="24"/>
                <w:lang w:eastAsia="ar-SA"/>
              </w:rPr>
              <w:t>Шаран районы</w:t>
            </w:r>
            <w:r w:rsidRPr="00307C3B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307C3B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 xml:space="preserve">Башкортостан </w:t>
            </w:r>
            <w:proofErr w:type="spellStart"/>
            <w:r w:rsidRPr="00307C3B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Республика</w:t>
            </w:r>
            <w:r w:rsidRPr="00307C3B">
              <w:rPr>
                <w:rFonts w:ascii="ER Bukinist Bashkir" w:eastAsia="Times New Roman" w:hAnsi="ER Bukinist Bashkir" w:cs="Times New Roman"/>
                <w:iCs/>
                <w:sz w:val="16"/>
                <w:szCs w:val="16"/>
                <w:lang w:eastAsia="ar-SA"/>
              </w:rPr>
              <w:t>һ</w:t>
            </w:r>
            <w:r w:rsidRPr="00307C3B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ының</w:t>
            </w:r>
            <w:proofErr w:type="spellEnd"/>
          </w:p>
          <w:p w:rsidR="00307C3B" w:rsidRPr="00307C3B" w:rsidRDefault="00307C3B" w:rsidP="00307C3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Тел./факс(347 69) 2-56-11,</w:t>
            </w:r>
          </w:p>
          <w:p w:rsidR="00307C3B" w:rsidRPr="00307C3B" w:rsidRDefault="00307C3B" w:rsidP="00307C3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e</w:t>
            </w:r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-</w:t>
            </w:r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mail</w:t>
            </w:r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: </w:t>
            </w:r>
            <w:proofErr w:type="spellStart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nzaitss</w:t>
            </w:r>
            <w:proofErr w:type="spellEnd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@</w:t>
            </w:r>
            <w:proofErr w:type="spellStart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</w:t>
            </w:r>
            <w:proofErr w:type="spellStart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F2504" w:rsidRPr="008F2504" w:rsidRDefault="00307C3B" w:rsidP="00307C3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</w:pPr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u w:val="single"/>
                <w:lang w:val="en-US"/>
              </w:rPr>
              <w:t>http</w:t>
            </w:r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u w:val="single"/>
              </w:rPr>
              <w:t>://</w:t>
            </w:r>
            <w:proofErr w:type="spellStart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u w:val="single"/>
                <w:lang w:val="en-US"/>
              </w:rPr>
              <w:t>nzait</w:t>
            </w:r>
            <w:proofErr w:type="spellEnd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u w:val="single"/>
              </w:rPr>
              <w:t>.</w:t>
            </w:r>
            <w:proofErr w:type="spellStart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u w:val="single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2504" w:rsidRPr="008F2504" w:rsidRDefault="008F2504" w:rsidP="008F2504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0"/>
                <w:lang w:eastAsia="ru-RU"/>
              </w:rPr>
            </w:pPr>
            <w:r>
              <w:rPr>
                <w:rFonts w:ascii="Peterburg" w:eastAsia="Times New Roman" w:hAnsi="Peterburg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7C3B" w:rsidRPr="00307C3B" w:rsidRDefault="00307C3B" w:rsidP="00307C3B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ar-SA"/>
              </w:rPr>
            </w:pPr>
            <w:r w:rsidRPr="00307C3B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ar-SA"/>
              </w:rPr>
              <w:t>Администрация сельского поселения</w:t>
            </w:r>
          </w:p>
          <w:p w:rsidR="00307C3B" w:rsidRPr="00307C3B" w:rsidRDefault="00307C3B" w:rsidP="00307C3B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24"/>
                <w:lang w:eastAsia="ar-SA"/>
              </w:rPr>
            </w:pPr>
            <w:proofErr w:type="spellStart"/>
            <w:r w:rsidRPr="00307C3B">
              <w:rPr>
                <w:rFonts w:ascii="ER Bukinist Bashkir" w:eastAsia="Times New Roman" w:hAnsi="ER Bukinist Bashkir" w:cs="Tahoma"/>
                <w:b/>
                <w:sz w:val="18"/>
                <w:szCs w:val="24"/>
                <w:lang w:eastAsia="ar-SA"/>
              </w:rPr>
              <w:t>Нижнезаитовский</w:t>
            </w:r>
            <w:proofErr w:type="spellEnd"/>
            <w:r w:rsidRPr="00307C3B">
              <w:rPr>
                <w:rFonts w:ascii="ER Bukinist Bashkir" w:eastAsia="Times New Roman" w:hAnsi="ER Bukinist Bashkir" w:cs="Tahoma"/>
                <w:b/>
                <w:sz w:val="18"/>
                <w:szCs w:val="24"/>
                <w:lang w:eastAsia="ar-SA"/>
              </w:rPr>
              <w:t xml:space="preserve">  сельсовет</w:t>
            </w:r>
          </w:p>
          <w:p w:rsidR="00307C3B" w:rsidRPr="00307C3B" w:rsidRDefault="00307C3B" w:rsidP="00307C3B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ar-SA"/>
              </w:rPr>
            </w:pPr>
            <w:r w:rsidRPr="00307C3B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ar-SA"/>
              </w:rPr>
              <w:t>муниципального района</w:t>
            </w:r>
          </w:p>
          <w:p w:rsidR="00307C3B" w:rsidRPr="00307C3B" w:rsidRDefault="00307C3B" w:rsidP="00307C3B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ar-SA"/>
              </w:rPr>
            </w:pPr>
            <w:proofErr w:type="spellStart"/>
            <w:r w:rsidRPr="00307C3B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ar-SA"/>
              </w:rPr>
              <w:t>Шаранский</w:t>
            </w:r>
            <w:proofErr w:type="spellEnd"/>
            <w:r w:rsidRPr="00307C3B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ar-SA"/>
              </w:rPr>
              <w:t xml:space="preserve"> район</w:t>
            </w:r>
          </w:p>
          <w:p w:rsidR="00307C3B" w:rsidRPr="00307C3B" w:rsidRDefault="00307C3B" w:rsidP="00307C3B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ar-SA"/>
              </w:rPr>
            </w:pPr>
            <w:r w:rsidRPr="00307C3B"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ar-SA"/>
              </w:rPr>
              <w:t>Республики Башкортостан</w:t>
            </w:r>
          </w:p>
          <w:p w:rsidR="00307C3B" w:rsidRPr="00307C3B" w:rsidRDefault="00307C3B" w:rsidP="00307C3B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307C3B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Нижнезаитовский</w:t>
            </w:r>
            <w:proofErr w:type="spellEnd"/>
            <w:r w:rsidRPr="00307C3B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 сельсовет </w:t>
            </w:r>
            <w:proofErr w:type="spellStart"/>
            <w:r w:rsidRPr="00307C3B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Шаранского</w:t>
            </w:r>
            <w:proofErr w:type="spellEnd"/>
            <w:r w:rsidRPr="00307C3B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 xml:space="preserve"> района </w:t>
            </w:r>
          </w:p>
          <w:p w:rsidR="00307C3B" w:rsidRPr="00307C3B" w:rsidRDefault="00307C3B" w:rsidP="00307C3B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</w:pPr>
            <w:r w:rsidRPr="00307C3B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Республики Башкортостан</w:t>
            </w:r>
          </w:p>
          <w:p w:rsidR="00307C3B" w:rsidRPr="00307C3B" w:rsidRDefault="00307C3B" w:rsidP="00307C3B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ул. Советская,д.2а, </w:t>
            </w:r>
            <w:proofErr w:type="spellStart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с</w:t>
            </w:r>
            <w:proofErr w:type="gramStart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.Н</w:t>
            </w:r>
            <w:proofErr w:type="gramEnd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ижнезаитово</w:t>
            </w:r>
            <w:proofErr w:type="spellEnd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Шаранского</w:t>
            </w:r>
            <w:proofErr w:type="spellEnd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района, </w:t>
            </w:r>
          </w:p>
          <w:p w:rsidR="00307C3B" w:rsidRPr="00307C3B" w:rsidRDefault="00307C3B" w:rsidP="00307C3B">
            <w:pPr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Республики Башкортостан</w:t>
            </w:r>
          </w:p>
          <w:p w:rsidR="00307C3B" w:rsidRPr="00307C3B" w:rsidRDefault="00307C3B" w:rsidP="00307C3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Тел./факс(347 69) 2-56-11,</w:t>
            </w:r>
          </w:p>
          <w:p w:rsidR="00307C3B" w:rsidRPr="00307C3B" w:rsidRDefault="00307C3B" w:rsidP="00307C3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e</w:t>
            </w:r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-</w:t>
            </w:r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mail</w:t>
            </w:r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: </w:t>
            </w:r>
            <w:proofErr w:type="spellStart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nzaitss</w:t>
            </w:r>
            <w:proofErr w:type="spellEnd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@</w:t>
            </w:r>
            <w:proofErr w:type="spellStart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</w:t>
            </w:r>
            <w:proofErr w:type="spellStart"/>
            <w:r w:rsidRPr="00307C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F2504" w:rsidRPr="008F2504" w:rsidRDefault="00307C3B" w:rsidP="00307C3B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000000"/>
                <w:sz w:val="16"/>
                <w:szCs w:val="16"/>
              </w:rPr>
            </w:pPr>
            <w:hyperlink r:id="rId7" w:history="1">
              <w:r w:rsidRPr="00307C3B">
                <w:rPr>
                  <w:rFonts w:ascii="ER Bukinist Bashkir" w:eastAsia="Times New Roman" w:hAnsi="ER Bukinist Bashkir" w:cs="Times New Roman"/>
                  <w:bCs/>
                  <w:sz w:val="16"/>
                  <w:szCs w:val="16"/>
                  <w:u w:val="single"/>
                  <w:lang w:val="en-US"/>
                </w:rPr>
                <w:t>http</w:t>
              </w:r>
              <w:r w:rsidRPr="00307C3B">
                <w:rPr>
                  <w:rFonts w:ascii="ER Bukinist Bashkir" w:eastAsia="Times New Roman" w:hAnsi="ER Bukinist Bashkir" w:cs="Times New Roman"/>
                  <w:bCs/>
                  <w:sz w:val="16"/>
                  <w:szCs w:val="16"/>
                  <w:u w:val="single"/>
                </w:rPr>
                <w:t>://</w:t>
              </w:r>
              <w:proofErr w:type="spellStart"/>
              <w:r w:rsidRPr="00307C3B">
                <w:rPr>
                  <w:rFonts w:ascii="ER Bukinist Bashkir" w:eastAsia="Times New Roman" w:hAnsi="ER Bukinist Bashkir" w:cs="Times New Roman"/>
                  <w:bCs/>
                  <w:sz w:val="16"/>
                  <w:szCs w:val="16"/>
                  <w:u w:val="single"/>
                  <w:lang w:val="en-US"/>
                </w:rPr>
                <w:t>nzait</w:t>
              </w:r>
              <w:proofErr w:type="spellEnd"/>
              <w:r w:rsidRPr="00307C3B">
                <w:rPr>
                  <w:rFonts w:ascii="ER Bukinist Bashkir" w:eastAsia="Times New Roman" w:hAnsi="ER Bukinist Bashkir" w:cs="Times New Roman"/>
                  <w:bCs/>
                  <w:sz w:val="16"/>
                  <w:szCs w:val="16"/>
                  <w:u w:val="single"/>
                </w:rPr>
                <w:t>.</w:t>
              </w:r>
              <w:proofErr w:type="spellStart"/>
              <w:r w:rsidRPr="00307C3B">
                <w:rPr>
                  <w:rFonts w:ascii="ER Bukinist Bashkir" w:eastAsia="Times New Roman" w:hAnsi="ER Bukinist Bashkir" w:cs="Times New Roman"/>
                  <w:bCs/>
                  <w:sz w:val="16"/>
                  <w:szCs w:val="16"/>
                  <w:u w:val="single"/>
                </w:rPr>
                <w:t>ru</w:t>
              </w:r>
              <w:proofErr w:type="spellEnd"/>
            </w:hyperlink>
          </w:p>
        </w:tc>
      </w:tr>
    </w:tbl>
    <w:p w:rsidR="008F2504" w:rsidRPr="008F2504" w:rsidRDefault="00307C3B" w:rsidP="008F2504">
      <w:pPr>
        <w:spacing w:after="0" w:line="240" w:lineRule="auto"/>
        <w:rPr>
          <w:rFonts w:ascii="Peterburg" w:eastAsia="Arial Unicode MS" w:hAnsi="Peterburg" w:cs="Times New Roman"/>
          <w:b/>
          <w:sz w:val="28"/>
          <w:szCs w:val="28"/>
          <w:lang w:eastAsia="ru-RU"/>
        </w:rPr>
      </w:pPr>
      <w:r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 xml:space="preserve">    </w:t>
      </w:r>
      <w:r w:rsidR="008F2504" w:rsidRPr="008F2504">
        <w:rPr>
          <w:rFonts w:ascii="Cambria Math" w:eastAsia="Times New Roman" w:hAnsi="Cambria Math" w:cs="Cambria Math"/>
          <w:b/>
          <w:sz w:val="28"/>
          <w:szCs w:val="28"/>
          <w:lang w:eastAsia="ru-RU"/>
        </w:rPr>
        <w:t>Ҡ</w:t>
      </w:r>
      <w:r w:rsidR="008F2504" w:rsidRPr="008F2504">
        <w:rPr>
          <w:rFonts w:ascii="Peterburg" w:eastAsia="Times New Roman" w:hAnsi="Peterburg" w:cs="Times New Roman"/>
          <w:b/>
          <w:sz w:val="28"/>
          <w:szCs w:val="28"/>
          <w:lang w:eastAsia="ru-RU"/>
        </w:rPr>
        <w:t xml:space="preserve">АРАР                                               </w:t>
      </w:r>
      <w:r>
        <w:rPr>
          <w:rFonts w:ascii="Peterburg" w:eastAsia="Times New Roman" w:hAnsi="Peterburg" w:cs="Times New Roman"/>
          <w:b/>
          <w:sz w:val="28"/>
          <w:szCs w:val="28"/>
          <w:lang w:eastAsia="ru-RU"/>
        </w:rPr>
        <w:t xml:space="preserve">                          </w:t>
      </w:r>
      <w:r w:rsidR="008F2504" w:rsidRPr="008F2504">
        <w:rPr>
          <w:rFonts w:ascii="Peterburg" w:eastAsia="Times New Roman" w:hAnsi="Peterburg" w:cs="Times New Roman"/>
          <w:b/>
          <w:sz w:val="28"/>
          <w:szCs w:val="28"/>
          <w:lang w:eastAsia="ru-RU"/>
        </w:rPr>
        <w:t>ПОСТАНОВЛЕНИЕ</w:t>
      </w:r>
    </w:p>
    <w:p w:rsidR="008F2504" w:rsidRPr="008F2504" w:rsidRDefault="008F2504" w:rsidP="008F2504">
      <w:pPr>
        <w:widowControl w:val="0"/>
        <w:autoSpaceDE w:val="0"/>
        <w:autoSpaceDN w:val="0"/>
        <w:adjustRightInd w:val="0"/>
        <w:spacing w:after="0" w:line="240" w:lineRule="auto"/>
        <w:rPr>
          <w:rFonts w:ascii="Peterburg" w:eastAsia="Times New Roman" w:hAnsi="Peterburg" w:cs="Times New Roman"/>
          <w:b/>
          <w:sz w:val="28"/>
          <w:szCs w:val="28"/>
          <w:lang w:eastAsia="ru-RU"/>
        </w:rPr>
      </w:pPr>
    </w:p>
    <w:p w:rsidR="008F2504" w:rsidRPr="008F2504" w:rsidRDefault="00307C3B" w:rsidP="008F2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8F2504" w:rsidRPr="008F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="008F2504" w:rsidRPr="008F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2504" w:rsidRPr="008F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й.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8F2504" w:rsidRPr="008F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8F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F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8F2504" w:rsidRPr="008F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8F2504" w:rsidRPr="008F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2504" w:rsidRPr="008F2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F2504" w:rsidRDefault="008F2504" w:rsidP="008F2504">
      <w:pPr>
        <w:rPr>
          <w:rFonts w:ascii="Times New Roman" w:hAnsi="Times New Roman" w:cs="Times New Roman"/>
          <w:b/>
          <w:sz w:val="28"/>
          <w:szCs w:val="28"/>
        </w:rPr>
      </w:pPr>
    </w:p>
    <w:p w:rsidR="008F2504" w:rsidRDefault="008F2504" w:rsidP="00210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системе управления охраной труда в администрации </w:t>
      </w:r>
      <w:r w:rsidRPr="008F250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proofErr w:type="spellStart"/>
      <w:r w:rsidR="00307C3B">
        <w:rPr>
          <w:rFonts w:ascii="Times New Roman" w:hAnsi="Times New Roman" w:cs="Times New Roman"/>
          <w:b/>
          <w:sz w:val="28"/>
          <w:szCs w:val="28"/>
        </w:rPr>
        <w:t>Нижнезаитовский</w:t>
      </w:r>
      <w:proofErr w:type="spellEnd"/>
      <w:r w:rsidRPr="008F2504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8F2504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8F250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9A2CD8">
        <w:rPr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21065D" w:rsidRDefault="0021065D" w:rsidP="00210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504" w:rsidRDefault="008F2504" w:rsidP="002106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РФ, приказом Министерства труда России от 19.08.2016 № 438н «Об утверждении Типового положения о системе управления охраной труда», межгосударственным стандартом ГОСТ 12.0.230-2007 «Систем</w:t>
      </w:r>
      <w:r w:rsidR="0021065D">
        <w:rPr>
          <w:rFonts w:ascii="Times New Roman" w:hAnsi="Times New Roman" w:cs="Times New Roman"/>
          <w:sz w:val="28"/>
          <w:szCs w:val="28"/>
        </w:rPr>
        <w:t>а стандартов безопасности труда</w:t>
      </w:r>
      <w:r>
        <w:rPr>
          <w:rFonts w:ascii="Times New Roman" w:hAnsi="Times New Roman" w:cs="Times New Roman"/>
          <w:sz w:val="28"/>
          <w:szCs w:val="28"/>
        </w:rPr>
        <w:t xml:space="preserve">. Системы управления охраной труда. Общие требования» и в целях создания благоприятных условий труда, защиты прав и интересов работников в администрации сельского поселения </w:t>
      </w:r>
      <w:proofErr w:type="spellStart"/>
      <w:r w:rsidR="00307C3B">
        <w:rPr>
          <w:rFonts w:ascii="Times New Roman" w:hAnsi="Times New Roman" w:cs="Times New Roman"/>
          <w:sz w:val="28"/>
          <w:szCs w:val="28"/>
        </w:rPr>
        <w:t>Нижнезаитовский</w:t>
      </w:r>
      <w:proofErr w:type="spellEnd"/>
      <w:r w:rsidR="005218A2" w:rsidRPr="005218A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5218A2" w:rsidRPr="005218A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5218A2" w:rsidRPr="005218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18A2" w:rsidRPr="005218A2">
        <w:rPr>
          <w:szCs w:val="28"/>
        </w:rPr>
        <w:t xml:space="preserve"> </w:t>
      </w:r>
      <w:r w:rsidR="005218A2" w:rsidRPr="005218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2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5218A2">
        <w:rPr>
          <w:rFonts w:ascii="Times New Roman" w:hAnsi="Times New Roman" w:cs="Times New Roman"/>
          <w:sz w:val="28"/>
          <w:szCs w:val="28"/>
        </w:rPr>
        <w:t>:</w:t>
      </w:r>
    </w:p>
    <w:p w:rsidR="008F2504" w:rsidRDefault="00EC58E2" w:rsidP="00EC58E2">
      <w:pPr>
        <w:widowControl w:val="0"/>
        <w:tabs>
          <w:tab w:val="left" w:pos="105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8F2504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системе управления охраной труда в администрации сельского поселения </w:t>
      </w:r>
      <w:proofErr w:type="spellStart"/>
      <w:r w:rsidR="00307C3B">
        <w:rPr>
          <w:rFonts w:ascii="Times New Roman" w:hAnsi="Times New Roman" w:cs="Times New Roman"/>
          <w:sz w:val="28"/>
          <w:szCs w:val="28"/>
        </w:rPr>
        <w:t>Нижнезаитовский</w:t>
      </w:r>
      <w:proofErr w:type="spellEnd"/>
      <w:r w:rsidRPr="005218A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218A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5218A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218A2">
        <w:rPr>
          <w:szCs w:val="28"/>
        </w:rPr>
        <w:t xml:space="preserve"> </w:t>
      </w:r>
      <w:r w:rsidRPr="005218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504" w:rsidRDefault="005218A2" w:rsidP="00EC58E2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EC58E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F2504">
        <w:rPr>
          <w:rFonts w:ascii="Times New Roman" w:hAnsi="Times New Roman" w:cs="Times New Roman"/>
          <w:sz w:val="28"/>
          <w:szCs w:val="28"/>
        </w:rPr>
        <w:t xml:space="preserve">обнародовать в здании Администрации сельского поселения и  разместить  в сети общего доступа «Интернет» на сайте сельского поселения </w:t>
      </w:r>
      <w:proofErr w:type="spellStart"/>
      <w:r w:rsidR="00307C3B">
        <w:rPr>
          <w:rFonts w:ascii="Times New Roman" w:hAnsi="Times New Roman" w:cs="Times New Roman"/>
          <w:sz w:val="28"/>
          <w:szCs w:val="28"/>
        </w:rPr>
        <w:t>Нижнезаитовский</w:t>
      </w:r>
      <w:proofErr w:type="spellEnd"/>
      <w:r w:rsidR="00EC58E2" w:rsidRPr="00EC58E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EC58E2" w:rsidRPr="00EC58E2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C58E2" w:rsidRPr="00EC58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C58E2">
        <w:rPr>
          <w:rFonts w:ascii="Times New Roman" w:hAnsi="Times New Roman" w:cs="Times New Roman"/>
          <w:sz w:val="28"/>
          <w:szCs w:val="28"/>
        </w:rPr>
        <w:t>.</w:t>
      </w:r>
    </w:p>
    <w:p w:rsidR="008F2504" w:rsidRPr="0021065D" w:rsidRDefault="005218A2" w:rsidP="00EC58E2">
      <w:pPr>
        <w:pStyle w:val="a9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 w:rsidR="008F2504" w:rsidRPr="002106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2504" w:rsidRPr="002106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EC58E2">
        <w:rPr>
          <w:rFonts w:ascii="Times New Roman" w:hAnsi="Times New Roman" w:cs="Times New Roman"/>
          <w:sz w:val="28"/>
          <w:szCs w:val="28"/>
        </w:rPr>
        <w:t>.</w:t>
      </w:r>
      <w:r w:rsidR="008F2504" w:rsidRPr="002106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504" w:rsidRDefault="008F2504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5C03AB" w:rsidRDefault="005C03AB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5C03AB" w:rsidRDefault="005C03AB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5C03AB" w:rsidRPr="005C03AB" w:rsidRDefault="005C03AB" w:rsidP="004417FC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  <w:r w:rsidRPr="005C03A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r w:rsidR="00307C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307C3B">
        <w:rPr>
          <w:rFonts w:ascii="Times New Roman" w:hAnsi="Times New Roman" w:cs="Times New Roman"/>
          <w:sz w:val="28"/>
          <w:szCs w:val="28"/>
        </w:rPr>
        <w:t>И.Х.Шакиров</w:t>
      </w:r>
      <w:proofErr w:type="spellEnd"/>
    </w:p>
    <w:p w:rsidR="005C03AB" w:rsidRDefault="005C03AB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5C03AB" w:rsidRDefault="005C03AB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8F2504" w:rsidRPr="00521DEA" w:rsidRDefault="008F2504" w:rsidP="004417FC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D2C75" w:rsidRPr="00521DEA" w:rsidRDefault="00307C3B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417FC" w:rsidRPr="00521DEA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5C03AB">
        <w:rPr>
          <w:rFonts w:ascii="Times New Roman" w:hAnsi="Times New Roman" w:cs="Times New Roman"/>
          <w:sz w:val="24"/>
          <w:szCs w:val="24"/>
        </w:rPr>
        <w:t>администрации</w:t>
      </w:r>
      <w:r w:rsidR="004417FC" w:rsidRPr="00521DE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417FC" w:rsidRPr="00521DEA" w:rsidRDefault="00307C3B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4417FC" w:rsidRPr="00521DE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4417FC" w:rsidRPr="00521DEA" w:rsidRDefault="004417FC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</w:t>
      </w:r>
    </w:p>
    <w:p w:rsidR="004417FC" w:rsidRPr="00521DEA" w:rsidRDefault="00307C3B" w:rsidP="006571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="005C03A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C03A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43804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4D2C75" w:rsidRPr="00521DEA" w:rsidRDefault="004D2C75" w:rsidP="00B31A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о системе управления охраной труда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A07D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1. Положение о системе управлен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ия охраной труда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6571D0" w:rsidRPr="00521DEA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Шаранский район  Республики Башкортостан </w:t>
      </w:r>
      <w:r w:rsidRPr="00521DEA">
        <w:rPr>
          <w:rFonts w:ascii="Times New Roman" w:hAnsi="Times New Roman" w:cs="Times New Roman"/>
          <w:sz w:val="24"/>
          <w:szCs w:val="24"/>
        </w:rPr>
        <w:t xml:space="preserve">разработано на основе Типового </w:t>
      </w:r>
      <w:hyperlink r:id="rId8" w:history="1">
        <w:r w:rsidRPr="00521DEA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о системе управления охраной труда, утвержденного Приказом Минтруда России от 19.08.2016 N 438н.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2. Настоящее Положение создано в целях обеспечения функционирования системы управления охраной труда (далее - СУ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ОТ) 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6571D0" w:rsidRPr="00521DEA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Шаранский район  Республики Башкортостан</w:t>
      </w:r>
      <w:r w:rsidRPr="00521DEA">
        <w:rPr>
          <w:rFonts w:ascii="Times New Roman" w:hAnsi="Times New Roman" w:cs="Times New Roman"/>
          <w:sz w:val="24"/>
          <w:szCs w:val="24"/>
        </w:rPr>
        <w:t>, в частности, с учетом:</w:t>
      </w:r>
    </w:p>
    <w:p w:rsidR="004D2C75" w:rsidRPr="00521DEA" w:rsidRDefault="00307C3B" w:rsidP="004417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D2C75" w:rsidRPr="00521DEA">
          <w:rPr>
            <w:rFonts w:ascii="Times New Roman" w:hAnsi="Times New Roman" w:cs="Times New Roman"/>
            <w:sz w:val="24"/>
            <w:szCs w:val="24"/>
          </w:rPr>
          <w:t>раздела X</w:t>
        </w:r>
      </w:hyperlink>
      <w:r w:rsidR="004D2C75" w:rsidRPr="00521DEA">
        <w:rPr>
          <w:rFonts w:ascii="Times New Roman" w:hAnsi="Times New Roman" w:cs="Times New Roman"/>
          <w:sz w:val="24"/>
          <w:szCs w:val="24"/>
        </w:rPr>
        <w:t xml:space="preserve"> "Охрана труда" Трудового кодекса РФ;</w:t>
      </w:r>
    </w:p>
    <w:p w:rsidR="004D2C75" w:rsidRPr="00521DEA" w:rsidRDefault="00307C3B" w:rsidP="004417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D2C75" w:rsidRPr="00521DEA">
          <w:rPr>
            <w:rFonts w:ascii="Times New Roman" w:hAnsi="Times New Roman" w:cs="Times New Roman"/>
            <w:sz w:val="24"/>
            <w:szCs w:val="24"/>
          </w:rPr>
          <w:t>ГОСТ 12.0.230-2007</w:t>
        </w:r>
      </w:hyperlink>
      <w:r w:rsidR="004D2C75" w:rsidRPr="00521DEA">
        <w:rPr>
          <w:rFonts w:ascii="Times New Roman" w:hAnsi="Times New Roman" w:cs="Times New Roman"/>
          <w:sz w:val="24"/>
          <w:szCs w:val="24"/>
        </w:rPr>
        <w:t xml:space="preserve">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="004D2C75" w:rsidRPr="00521DEA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от 10.07.2007 N 169-ст);</w:t>
      </w:r>
    </w:p>
    <w:p w:rsidR="004D2C75" w:rsidRPr="00521DEA" w:rsidRDefault="00307C3B" w:rsidP="004417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D2C75" w:rsidRPr="00521DEA">
          <w:rPr>
            <w:rFonts w:ascii="Times New Roman" w:hAnsi="Times New Roman" w:cs="Times New Roman"/>
            <w:sz w:val="24"/>
            <w:szCs w:val="24"/>
          </w:rPr>
          <w:t>ГОСТ 12.0.230.1-2015</w:t>
        </w:r>
      </w:hyperlink>
      <w:r w:rsidR="004D2C75" w:rsidRPr="00521DEA">
        <w:rPr>
          <w:rFonts w:ascii="Times New Roman" w:hAnsi="Times New Roman" w:cs="Times New Roman"/>
          <w:sz w:val="24"/>
          <w:szCs w:val="24"/>
        </w:rPr>
        <w:t xml:space="preserve">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="004D2C75" w:rsidRPr="00521DEA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от 09.06.2016 N 601-ст).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3. Настоящее положение устанавливает общие требования к организации работы по охране труда на основе нормативных правовых документов, принципов и методов управления, направленных на совершенствование деятельности по охране труда.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4. СУОТ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совместима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с другими системами у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правления, действующими в сельском поселении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6571D0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5. СУОТ представляет собой единство: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организационных ст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руктур управления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6571D0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 фиксированными обязанностями его должностных лиц;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устанавливающей (локальные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 нормативные акты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6571D0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) и фиксирующей (журналы, акты, записи) документации.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6. Действие СУОТ распространяется на всей территории, во</w:t>
      </w:r>
      <w:r w:rsidR="006571D0" w:rsidRPr="00521DEA">
        <w:rPr>
          <w:rFonts w:ascii="Times New Roman" w:hAnsi="Times New Roman" w:cs="Times New Roman"/>
          <w:sz w:val="24"/>
          <w:szCs w:val="24"/>
        </w:rPr>
        <w:t xml:space="preserve"> всех зданиях и сооружениях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6571D0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7. Требования СУОТ обязательны дл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я всех работников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71088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8. СУОТ состоит из следующих разделов и подразделов: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политика в области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цели в области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процедуры, направленные на достижение целей в области охраны труда (далее - процедуры), включая: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подготовки работников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организации и проведения оценки условий труда;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управления профессиональными рисками;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процедуру организации и проведения наблюдения за состоянием здоровья работников;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обеспечения оптимальных режимов труда и отдыха работников;</w:t>
      </w:r>
    </w:p>
    <w:p w:rsidR="004D2C75" w:rsidRPr="00521DEA" w:rsidRDefault="004D2C75" w:rsidP="004417F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д) планирование мероприятий по реализации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контроль функционирования СУОТ и мониторинг реализации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ж) планирование улучшений функционирования СУОТ;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з) реагирование на аварии, несчастные случаи и профессиональные заболевания;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и) управление документами СУОТ.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9. 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A07D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II. Политика в области охраны труда</w:t>
      </w:r>
    </w:p>
    <w:p w:rsidR="004D2C75" w:rsidRPr="00521DEA" w:rsidRDefault="003A4B7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10. Политика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11. Политика по охране труда обеспечивает: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приоритет сохранения жизни и здоровья работников в процессе их трудовой деятельности;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соответствие условий труда на рабочих местах требованиям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д) непрерывное совершенствование и повышение эффективности СУОТ;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ж) личную заинтересованность в обеспечении, насколько это возможно, безопасных условий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з) выполнение иных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в области охраны труда исходя из специфики своей деятельности.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12. В политике по охране труда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отражены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положения о соответствии условий труда на</w:t>
      </w:r>
      <w:r w:rsidR="00236926" w:rsidRPr="00521DEA">
        <w:rPr>
          <w:rFonts w:ascii="Times New Roman" w:hAnsi="Times New Roman" w:cs="Times New Roman"/>
          <w:sz w:val="24"/>
          <w:szCs w:val="24"/>
        </w:rPr>
        <w:t xml:space="preserve"> рабочих местах в сельском поселении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236926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требованиям охраны труда;</w:t>
      </w:r>
    </w:p>
    <w:p w:rsidR="004D2C75" w:rsidRPr="00521DEA" w:rsidRDefault="003A4B7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б) обязательства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по предотвращению травматизма и ухудшения здоровья работников;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положения об учете специ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фики деятельности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и видов осуществляемой им экономической деятельности, обусловливающих уровень профессиональных рисков работников;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г) порядок совершенствования функционирования СУОТ.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13. Политика по охране труда утвер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ждена постановлением главы сельского поселения </w:t>
      </w:r>
      <w:r w:rsidRPr="00521DEA">
        <w:rPr>
          <w:rFonts w:ascii="Times New Roman" w:hAnsi="Times New Roman" w:cs="Times New Roman"/>
          <w:sz w:val="24"/>
          <w:szCs w:val="24"/>
        </w:rPr>
        <w:t>и доступна всем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работникам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а также иным лицам, находящимся на территории, в здан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иях и сооружениях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9D39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521DEA">
        <w:rPr>
          <w:rFonts w:ascii="Times New Roman" w:hAnsi="Times New Roman" w:cs="Times New Roman"/>
          <w:b/>
          <w:sz w:val="24"/>
          <w:szCs w:val="24"/>
        </w:rPr>
        <w:t>III. Цели в области охраны труда</w:t>
      </w:r>
    </w:p>
    <w:p w:rsidR="004D2C75" w:rsidRPr="00521DEA" w:rsidRDefault="003A4B7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14. Основные цели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в области охраны труда (далее - цели) содержатся в политике по охране труда и достигаются</w:t>
      </w:r>
      <w:r w:rsidRPr="00521DEA">
        <w:rPr>
          <w:rFonts w:ascii="Times New Roman" w:hAnsi="Times New Roman" w:cs="Times New Roman"/>
          <w:sz w:val="24"/>
          <w:szCs w:val="24"/>
        </w:rPr>
        <w:t xml:space="preserve"> путем реализации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процедур, предусмотренных </w:t>
      </w:r>
      <w:hyperlink w:anchor="P196" w:history="1">
        <w:r w:rsidR="004D2C75" w:rsidRPr="00521DEA">
          <w:rPr>
            <w:rFonts w:ascii="Times New Roman" w:hAnsi="Times New Roman" w:cs="Times New Roman"/>
            <w:sz w:val="24"/>
            <w:szCs w:val="24"/>
          </w:rPr>
          <w:t>разд. V</w:t>
        </w:r>
      </w:hyperlink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15. Цели сформулированы с учетом необходимости оценки их достижения.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16. Основной целью является обеспечение приоритета сохранения жизни и зд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оровья работников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gramStart"/>
      <w:r w:rsidRPr="00521DEA">
        <w:rPr>
          <w:rFonts w:ascii="Times New Roman" w:hAnsi="Times New Roman" w:cs="Times New Roman"/>
          <w:b/>
          <w:sz w:val="24"/>
          <w:szCs w:val="24"/>
        </w:rPr>
        <w:t>Обеспечение функционирования СУОТ (распределение</w:t>
      </w:r>
      <w:proofErr w:type="gramEnd"/>
    </w:p>
    <w:p w:rsidR="004D2C75" w:rsidRPr="00521DEA" w:rsidRDefault="004D2C75" w:rsidP="009D39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обязанностей в сфере охраны труда между должностными лицами)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17. Распределение обязанностей в сфере охраны труда между до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лжностными лицами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осуществляется с использованием уровней управления.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18. Организация работ 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по охране труда в сельском поселении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выполнение обязанностей возлагаются на</w:t>
      </w:r>
      <w:r w:rsidR="00236926" w:rsidRPr="00521DEA">
        <w:rPr>
          <w:rFonts w:ascii="Times New Roman" w:hAnsi="Times New Roman" w:cs="Times New Roman"/>
          <w:sz w:val="24"/>
          <w:szCs w:val="24"/>
        </w:rPr>
        <w:t xml:space="preserve"> </w:t>
      </w:r>
      <w:r w:rsidRPr="00521DEA">
        <w:rPr>
          <w:rFonts w:ascii="Times New Roman" w:hAnsi="Times New Roman" w:cs="Times New Roman"/>
          <w:sz w:val="24"/>
          <w:szCs w:val="24"/>
        </w:rPr>
        <w:t>штатных специалистов по охране труда.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19. Уровни управления охраной труда: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  <w:r w:rsidRPr="00521DEA">
        <w:rPr>
          <w:rFonts w:ascii="Times New Roman" w:hAnsi="Times New Roman" w:cs="Times New Roman"/>
          <w:sz w:val="24"/>
          <w:szCs w:val="24"/>
        </w:rPr>
        <w:t>а) уровень структурного подразделения;</w:t>
      </w:r>
    </w:p>
    <w:p w:rsidR="004D2C75" w:rsidRPr="00521DEA" w:rsidRDefault="003A4B7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7"/>
      <w:bookmarkEnd w:id="2"/>
      <w:r w:rsidRPr="00521DEA">
        <w:rPr>
          <w:rFonts w:ascii="Times New Roman" w:hAnsi="Times New Roman" w:cs="Times New Roman"/>
          <w:sz w:val="24"/>
          <w:szCs w:val="24"/>
        </w:rPr>
        <w:t xml:space="preserve">б) уровень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236926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20. Обязанности в сфере охраны труд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а должностных лиц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устанавливаются в зависимости от уровня управления. 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21. На уровне управления, указанном в </w:t>
      </w:r>
      <w:hyperlink w:anchor="P96" w:history="1">
        <w:proofErr w:type="spellStart"/>
        <w:r w:rsidRPr="00521DEA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521DEA">
          <w:rPr>
            <w:rFonts w:ascii="Times New Roman" w:hAnsi="Times New Roman" w:cs="Times New Roman"/>
            <w:sz w:val="24"/>
            <w:szCs w:val="24"/>
          </w:rPr>
          <w:t>. "а" п. 19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устанавливаются обязанности в сфере охраны труда: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руководителей структурных подразделений, их заместителей;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специалистов по охране труда (должностных лиц, на которых возложено исполнение функций специалиста по охране труда).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22. На уровне управления, указанном в </w:t>
      </w:r>
      <w:hyperlink w:anchor="P97" w:history="1">
        <w:proofErr w:type="spellStart"/>
        <w:r w:rsidRPr="00521DEA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521DEA">
          <w:rPr>
            <w:rFonts w:ascii="Times New Roman" w:hAnsi="Times New Roman" w:cs="Times New Roman"/>
            <w:sz w:val="24"/>
            <w:szCs w:val="24"/>
          </w:rPr>
          <w:t>. "б" п. 19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устанавливаются обязанности в сфере охраны труда: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) непосредственно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его представите</w:t>
      </w:r>
      <w:r w:rsidR="003A4B7C" w:rsidRPr="00521DEA">
        <w:rPr>
          <w:rFonts w:ascii="Times New Roman" w:hAnsi="Times New Roman" w:cs="Times New Roman"/>
          <w:sz w:val="24"/>
          <w:szCs w:val="24"/>
        </w:rPr>
        <w:t>ля в лице главы сельского поселения</w:t>
      </w:r>
      <w:proofErr w:type="gramStart"/>
      <w:r w:rsidR="003A4B7C" w:rsidRPr="00521DEA">
        <w:rPr>
          <w:rFonts w:ascii="Times New Roman" w:hAnsi="Times New Roman" w:cs="Times New Roman"/>
          <w:sz w:val="24"/>
          <w:szCs w:val="24"/>
        </w:rPr>
        <w:t xml:space="preserve"> 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23. На каждом уровне управления устанавливаются обязанности в сфере охраны труда штатных специалистов по охране труда.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24. Управление охраной труда осуществляется при непосредственном участии работников и первичной профсо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юзной организации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25. Распределение обязанностей в сфере охраны труда закрепляется в отдельных локальных 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нормативных актах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26. Обязанности в сфере охраны труда:</w:t>
      </w:r>
    </w:p>
    <w:p w:rsidR="004D2C75" w:rsidRPr="00521DEA" w:rsidRDefault="003A4B7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521DEA">
        <w:rPr>
          <w:rFonts w:ascii="Times New Roman" w:hAnsi="Times New Roman" w:cs="Times New Roman"/>
          <w:sz w:val="24"/>
          <w:szCs w:val="24"/>
        </w:rPr>
        <w:t xml:space="preserve">Сельское  поселение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D2C75" w:rsidRPr="00521DEA">
        <w:rPr>
          <w:rFonts w:ascii="Times New Roman" w:hAnsi="Times New Roman" w:cs="Times New Roman"/>
          <w:b/>
          <w:sz w:val="24"/>
          <w:szCs w:val="24"/>
        </w:rPr>
        <w:t>: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соблюдение режима труда и отдыха работников;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ресурсное обеспечение мероприятий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создание и функционирование СУОТ;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специалистами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определяет ответственность своих заместителей, руководителей структурных подразделений и специалистов охраны труда за деятельность в области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комплектование службы охраны труда квалифицированными специалистами;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организует в соответствии с Трудовым </w:t>
      </w:r>
      <w:hyperlink r:id="rId12" w:history="1">
        <w:r w:rsidRPr="00521DE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приобретение и выдачу за счет собственных сре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приобретение и функционирование средств коллективной защиты;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проведение специальной оценки условий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управление профессиональными рисками;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организует и проводит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4D2C75" w:rsidRPr="00521DEA" w:rsidRDefault="004D2C75" w:rsidP="004417FC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охраны труда;</w:t>
      </w:r>
    </w:p>
    <w:p w:rsidR="004D2C75" w:rsidRPr="00521DEA" w:rsidRDefault="003A4B7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б) глава сельского поселения</w:t>
      </w:r>
      <w:r w:rsidR="004D2C75" w:rsidRPr="00521DEA">
        <w:rPr>
          <w:rFonts w:ascii="Times New Roman" w:hAnsi="Times New Roman" w:cs="Times New Roman"/>
          <w:b/>
          <w:sz w:val="24"/>
          <w:szCs w:val="24"/>
        </w:rPr>
        <w:t>:</w:t>
      </w:r>
    </w:p>
    <w:p w:rsidR="004D2C75" w:rsidRPr="00521DEA" w:rsidRDefault="004D2C75" w:rsidP="004417F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функционирование системы управления охраной труда в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приостанавливает работы в случаях, установленных требованиями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доступность документов и информации, содержащих требования охраны тру</w:t>
      </w:r>
      <w:r w:rsidR="003A4B7C" w:rsidRPr="00521DEA">
        <w:rPr>
          <w:rFonts w:ascii="Times New Roman" w:hAnsi="Times New Roman" w:cs="Times New Roman"/>
          <w:sz w:val="24"/>
          <w:szCs w:val="24"/>
        </w:rPr>
        <w:t xml:space="preserve">да, действующие в сельском поселении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3A4B7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для ознакомления с ними работников и иных лиц;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в) работник: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распорядка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а также соблюдение производственной, технологической и трудовой дисциплины, выполнение указаний руководителя работ;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участвует в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содержит в чистоте свое рабочее место;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перед началом рабочей смены (рабочего дня) проводит осмотр своего рабочего места;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следит за исправностью оборудования и инструментов на своем рабочем месте;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загроможденности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ликвидации;</w:t>
      </w:r>
    </w:p>
    <w:p w:rsidR="004D2C75" w:rsidRPr="00521DEA" w:rsidRDefault="004D2C75" w:rsidP="004417FC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принимает меры по оказанию первой помощи пострадавшим на производстве;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г) специалист по охране труда: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осуществляет руководство организационной работой 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по охране труда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координирует работу структурных подразделений;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я проведения подготовки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обеспечением работников в соответствии с Трудовым </w:t>
      </w:r>
      <w:hyperlink r:id="rId13" w:history="1">
        <w:r w:rsidRPr="00521DE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контролирует соблюдение требован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ий охраны труда в сельском поселении 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lastRenderedPageBreak/>
        <w:t>Нижнезаитовский</w:t>
      </w:r>
      <w:proofErr w:type="spellEnd"/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разработку структурными подразделениями мероприятий по улучшению условий и охраны труда, контролирует их выполнение;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разработке и пересмотре локальных актов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организации и проведении подготовки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организации и проведении специальной оценки условий труда;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управлении профессиональными рисками;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и проводит проверки состояния охраны труда в структурн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ых подразделениях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4D2C75" w:rsidRPr="00521DEA" w:rsidRDefault="004D2C75" w:rsidP="004417FC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4D2C75" w:rsidRPr="00521DEA" w:rsidRDefault="00EC4C5C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 xml:space="preserve">д) глава </w:t>
      </w:r>
      <w:r w:rsidRPr="00521DE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D2C75" w:rsidRPr="00521DEA">
        <w:rPr>
          <w:rFonts w:ascii="Times New Roman" w:hAnsi="Times New Roman" w:cs="Times New Roman"/>
          <w:b/>
          <w:sz w:val="24"/>
          <w:szCs w:val="24"/>
        </w:rPr>
        <w:t>: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условия труда, соответствующие требованиям охраны труда, в структурном подразделении;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функционирование СУОТ;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несет ответственность за ненадлежащее выполнение возложенных на него обязанностей в сфере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содействует работе комитета (комиссии) по охране труда, уполномоченного работниками представительных органов;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своевременное проведени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е за счет средств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проведение подготовки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организует в структурном подразделении безопасность эксплуатации производственных зданий, сооружений, оборудования, безопасность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технологических процессов;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организации проведения специальной оценки условий труда;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участвует в организации управления профессиональными рисками;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участвует в организации и проведении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в структурном подразделении;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 по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производственными процессами;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приостанавливает работы в структурном подразделении в случаях, установленных требованиями охраны труда;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4D2C75" w:rsidRPr="00521DEA" w:rsidRDefault="004D2C75" w:rsidP="004417F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6"/>
      <w:bookmarkEnd w:id="3"/>
      <w:r w:rsidRPr="00521DEA">
        <w:rPr>
          <w:rFonts w:ascii="Times New Roman" w:hAnsi="Times New Roman" w:cs="Times New Roman"/>
          <w:b/>
          <w:sz w:val="24"/>
          <w:szCs w:val="24"/>
        </w:rPr>
        <w:t>V. Процедуры, направленные на достижение целей</w:t>
      </w:r>
    </w:p>
    <w:p w:rsidR="004D2C75" w:rsidRPr="00521DEA" w:rsidRDefault="004D2C75" w:rsidP="009D39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в области охраны труда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27. С целью организации процедуры подготовки работников по охране труда, исходя из специфики св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оей деятельности, сельское поселение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устанавливает (определяет):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перечень профессий (должностей) работников, проходящих подготовку по охране труда у работодателя;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работников, ответственных за проведение инструктажа по охране труда на рабочем месте в структурн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ых подразделениях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за проведение стажировки по охране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ж) вопросы, включаемые в программу инструктажа по охране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з) состав комиссии работодателя по проверке знаний требований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и) регламент работы комиссии работодателя по проверке знаний требований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к) перечень вопросов по охране труда, по которым работники проходят проверку знаний в комиссии работодателя;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м) порядок организации и проведения инструктажа по охране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н) порядок организации и проведения стажировки на рабочем месте и подготовки по охране труда.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28. В ходе организации процедуры подготовки работнико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в по охране труда сельское поселение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4D2C75" w:rsidRPr="00521DEA" w:rsidRDefault="004D2C75" w:rsidP="004417F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формы работы с персоналом в зависимости от категории персонала;</w:t>
      </w:r>
    </w:p>
    <w:p w:rsidR="004D2C75" w:rsidRPr="00521DEA" w:rsidRDefault="004D2C75" w:rsidP="004417F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планирование аттестаций и об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учения работников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по гражданской обороне и чрезвычайным ситуациям, промышленной безопасности и охране труда;</w:t>
      </w:r>
    </w:p>
    <w:p w:rsidR="004D2C75" w:rsidRPr="00521DEA" w:rsidRDefault="004D2C75" w:rsidP="004417F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план-график обучения и проверки знаний по охране труда членов аттестационной комиссии, руководителей структурных подразделений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 и работников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>на очередной год.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29. С целью организации процедуры организации и проведения оце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нки условий труда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(определяет):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ида деятельности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порядок урегулирования споров по вопросам специальной оценки условий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д) порядок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30. С целью организации процедуры управлен</w:t>
      </w:r>
      <w:r w:rsidR="00EC4C5C" w:rsidRPr="00521DEA">
        <w:rPr>
          <w:rFonts w:ascii="Times New Roman" w:hAnsi="Times New Roman" w:cs="Times New Roman"/>
          <w:sz w:val="24"/>
          <w:szCs w:val="24"/>
        </w:rPr>
        <w:t xml:space="preserve">ия профессиональными рисками сельское поселение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EC4C5C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(определяет) порядок реализации следующих мероприятий по управлению профессиональными рисками: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выявление опасностей;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оценка уровней профессиональных рисков;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снижение уровней профессиональных рисков.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31. Идентификация опасностей, представляющих угрозу жизни и здоровью работников, и составление их перечня осуществляются работодателем с привлечением специалиста по охране труда, комитета (комиссии) по охране труда, работников или уполномоченных ими представительных органов.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31"/>
      <w:bookmarkEnd w:id="4"/>
      <w:r w:rsidRPr="00521DEA">
        <w:rPr>
          <w:rFonts w:ascii="Times New Roman" w:hAnsi="Times New Roman" w:cs="Times New Roman"/>
          <w:sz w:val="24"/>
          <w:szCs w:val="24"/>
        </w:rPr>
        <w:t>32. В качестве опасностей, представляющих угрозу жизни и здо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ровью работников, сельское поселение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C101D4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рассматривает: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а) механические опасности: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падения из-за потери равновесия, в том числе при спотыкании или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поскальзывании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, при передвижении по скользким поверхностям или мокрым полам;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падения с высоты, в том числе из-за отсутствия ограждения, из-за обрыва троса, в шахту при подъеме или спуске при нештатной ситуации;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опасность удара;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натыкания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на неподвижную колющую поверхность (острие);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запутаться, в том числе в растянутых по полу сварочных проводах, тросах, нитях;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затягивания или попадания в ловушку;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затягивания в подвижные части машин и механизмов;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наматывания волос, частей одежды, средств индивидуальной защиты;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жидкости под давлением при выбросе (прорыве);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газа под давлением при выбросе (прорыве);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механического упругого элемента;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от трения или абразивного воздействия при соприкосновении;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раздавливания, в том числе из-за наезда транспортного средства, из-за попадания под движущиеся части механизмов, из-за падения пиломатериалов, из-за падения;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падения груза;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пореза частей тела, в том числе кромкой листа бумаги, канцелярским ножом, ножницами;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воздействия режущих инструментов (дисковые ножи, дисковые пилы);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4D2C75" w:rsidRPr="00521DEA" w:rsidRDefault="004D2C75" w:rsidP="004417FC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снегом и (или) льдом, упавшими с крыш зданий и сооружений;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б) электрические опасности: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поражения электростатическим зарядом;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поражения током от наведенного напряжения на рабочем месте;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поражения вследствие возникновения электрической дуги;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поражения при прямом попадании молнии;</w:t>
      </w:r>
    </w:p>
    <w:p w:rsidR="004D2C75" w:rsidRPr="00521DEA" w:rsidRDefault="004D2C75" w:rsidP="004417FC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косвенного поражения молнией;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в) термические опасности: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ожога от воздействия открытого пламени;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теплового удара при длительном нахождении вблизи открытого пламени;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опасность теплового удара при длительном нахождении в помещении с высокой температурой воздуха;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ожог роговицы глаза;</w:t>
      </w:r>
    </w:p>
    <w:p w:rsidR="004D2C75" w:rsidRPr="00521DEA" w:rsidRDefault="004D2C75" w:rsidP="004417F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г) опасности, связанные с воздействием микроклимата и климатические опасности:</w:t>
      </w:r>
    </w:p>
    <w:p w:rsidR="004D2C75" w:rsidRPr="00521DEA" w:rsidRDefault="004D2C75" w:rsidP="004417F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пониженных температур воздуха;</w:t>
      </w:r>
    </w:p>
    <w:p w:rsidR="004D2C75" w:rsidRPr="00521DEA" w:rsidRDefault="004D2C75" w:rsidP="004417F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повышенных температур воздуха;</w:t>
      </w:r>
    </w:p>
    <w:p w:rsidR="004D2C75" w:rsidRPr="00521DEA" w:rsidRDefault="004D2C75" w:rsidP="004417F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влажности;</w:t>
      </w:r>
    </w:p>
    <w:p w:rsidR="004D2C75" w:rsidRPr="00521DEA" w:rsidRDefault="004D2C75" w:rsidP="004417FC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скорости движения воздуха;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д) опасности из-за недостатка кислорода в воздухе:</w:t>
      </w:r>
    </w:p>
    <w:p w:rsidR="004D2C75" w:rsidRPr="00521DEA" w:rsidRDefault="004D2C75" w:rsidP="004417F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недостатка кислорода в замкнутых технологических емкостях;</w:t>
      </w:r>
    </w:p>
    <w:p w:rsidR="004D2C75" w:rsidRPr="00521DEA" w:rsidRDefault="004D2C75" w:rsidP="004417F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недостатка кислорода из-за вытеснения его другими газами или жидкостями;</w:t>
      </w:r>
    </w:p>
    <w:p w:rsidR="004D2C75" w:rsidRPr="00521DEA" w:rsidRDefault="004D2C75" w:rsidP="004417F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недостатка кислорода в подземных сооружениях;</w:t>
      </w:r>
    </w:p>
    <w:p w:rsidR="004D2C75" w:rsidRPr="00521DEA" w:rsidRDefault="004D2C75" w:rsidP="004417FC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недостатка кислорода в безвоздушных средах;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е) барометрические опасности:</w:t>
      </w:r>
    </w:p>
    <w:p w:rsidR="004D2C75" w:rsidRPr="00521DEA" w:rsidRDefault="004D2C75" w:rsidP="004417F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неоптимального барометрического давления;</w:t>
      </w:r>
    </w:p>
    <w:p w:rsidR="004D2C75" w:rsidRPr="00521DEA" w:rsidRDefault="004D2C75" w:rsidP="004417F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повышенного барометрического давления;</w:t>
      </w:r>
    </w:p>
    <w:p w:rsidR="004D2C75" w:rsidRPr="00521DEA" w:rsidRDefault="004D2C75" w:rsidP="004417F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пониженного барометрического давления;</w:t>
      </w:r>
    </w:p>
    <w:p w:rsidR="004D2C75" w:rsidRPr="00521DEA" w:rsidRDefault="004D2C75" w:rsidP="004417FC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резкого изменения барометрического давления;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ж) опасности, связанные с воздействием химического фактора:</w:t>
      </w:r>
    </w:p>
    <w:p w:rsidR="004D2C75" w:rsidRPr="00521DEA" w:rsidRDefault="004D2C75" w:rsidP="004417F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от контакта с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высокоопасными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веществами;</w:t>
      </w:r>
    </w:p>
    <w:p w:rsidR="004D2C75" w:rsidRPr="00521DEA" w:rsidRDefault="004D2C75" w:rsidP="004417F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вдыхания паров вредных жидкостей, газов, пыли, тумана, дыма;</w:t>
      </w:r>
    </w:p>
    <w:p w:rsidR="004D2C75" w:rsidRPr="00521DEA" w:rsidRDefault="004D2C75" w:rsidP="004417F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веществ, которые вследствие реагирования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4D2C75" w:rsidRPr="00521DEA" w:rsidRDefault="004D2C75" w:rsidP="004417F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образования токсичных паров при нагревании;</w:t>
      </w:r>
    </w:p>
    <w:p w:rsidR="004D2C75" w:rsidRPr="00521DEA" w:rsidRDefault="004D2C75" w:rsidP="004417F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смазочных масел;</w:t>
      </w:r>
    </w:p>
    <w:p w:rsidR="004D2C75" w:rsidRPr="00521DEA" w:rsidRDefault="004D2C75" w:rsidP="004417FC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на кожные покровы чистящих и обезжиривающих веществ;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 xml:space="preserve">з) опасности, связанные с воздействием аэрозолей преимущественно </w:t>
      </w:r>
      <w:proofErr w:type="spellStart"/>
      <w:r w:rsidRPr="00521DEA">
        <w:rPr>
          <w:rFonts w:ascii="Times New Roman" w:hAnsi="Times New Roman" w:cs="Times New Roman"/>
          <w:b/>
          <w:sz w:val="24"/>
          <w:szCs w:val="24"/>
        </w:rPr>
        <w:t>фиброгенного</w:t>
      </w:r>
      <w:proofErr w:type="spellEnd"/>
      <w:r w:rsidRPr="00521DEA">
        <w:rPr>
          <w:rFonts w:ascii="Times New Roman" w:hAnsi="Times New Roman" w:cs="Times New Roman"/>
          <w:b/>
          <w:sz w:val="24"/>
          <w:szCs w:val="24"/>
        </w:rPr>
        <w:t xml:space="preserve"> действия: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пыли на глаза;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повреждения органов дыхания частицами пыли;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пыли на кожу;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выбросом пыли;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опасности воздействия воздушных взвесей вредных химических веществ;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взвесей, содержащих смазочные масла;</w:t>
      </w:r>
    </w:p>
    <w:p w:rsidR="004D2C75" w:rsidRPr="00521DEA" w:rsidRDefault="004D2C75" w:rsidP="004417F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и) опасности, связанные с воздействием биологического фактора:</w:t>
      </w:r>
    </w:p>
    <w:p w:rsidR="004D2C75" w:rsidRPr="00521DEA" w:rsidRDefault="004D2C75" w:rsidP="004417F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4D2C75" w:rsidRPr="00521DEA" w:rsidRDefault="004D2C75" w:rsidP="004417F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из-за контакта с патогенными микроорганизмами;</w:t>
      </w:r>
    </w:p>
    <w:p w:rsidR="004D2C75" w:rsidRPr="00521DEA" w:rsidRDefault="004D2C75" w:rsidP="004417F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опасности из-за укуса переносчиков инфекций;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к) опасности, связанные с воздействием тяжести и напряженности трудового процесса: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перемещением груза вручную;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подъема тяжестей, превышающих допустимый вес;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опасность, связанная с наклонами корпуса;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рабочей позой;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вредных для здоровья поз, связанных с чрезмерным напряжением тела;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физических перегрузок от периодического поднятия тяжелых узлов и деталей машин;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психических нагрузок, стрессов;</w:t>
      </w:r>
    </w:p>
    <w:p w:rsidR="004D2C75" w:rsidRPr="00521DEA" w:rsidRDefault="004D2C75" w:rsidP="004417F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перенапряжения зрительного анализатора;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л) опасности, связанные с воздействием шума:</w:t>
      </w:r>
    </w:p>
    <w:p w:rsidR="004D2C75" w:rsidRPr="00521DEA" w:rsidRDefault="004D2C75" w:rsidP="004417F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повреждения мембранной перепонки уха, связанная с воздействием шума высокой интенсивности;</w:t>
      </w:r>
    </w:p>
    <w:p w:rsidR="004D2C75" w:rsidRPr="00521DEA" w:rsidRDefault="004D2C75" w:rsidP="004417FC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возможностью не услышать звуковой сигнал об опасности;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м) опасности, связанные с воздействием вибрации:</w:t>
      </w:r>
    </w:p>
    <w:p w:rsidR="004D2C75" w:rsidRPr="00521DEA" w:rsidRDefault="004D2C75" w:rsidP="004417FC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воздействия локальной вибрации при использовании ручных механизмов;</w:t>
      </w:r>
    </w:p>
    <w:p w:rsidR="004D2C75" w:rsidRPr="00521DEA" w:rsidRDefault="004D2C75" w:rsidP="004417FC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общей вибрации;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н) опасности, связанные с воздействием световой среды:</w:t>
      </w:r>
    </w:p>
    <w:p w:rsidR="004D2C75" w:rsidRPr="00521DEA" w:rsidRDefault="004D2C75" w:rsidP="004417FC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недостаточной освещенности в рабочей зоне;</w:t>
      </w:r>
    </w:p>
    <w:p w:rsidR="004D2C75" w:rsidRPr="00521DEA" w:rsidRDefault="004D2C75" w:rsidP="004417FC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повышенной яркости света;</w:t>
      </w:r>
    </w:p>
    <w:p w:rsidR="004D2C75" w:rsidRPr="00521DEA" w:rsidRDefault="004D2C75" w:rsidP="004417FC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пониженной контрастности;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о) опасности, связанные с воздействием неионизирующих излучений: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ослаблением геомагнитного поля;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электростатического поля;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постоянного магнитного поля;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электрического поля промышленной частоты;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магнитного поля промышленной частоты;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электромагнитных излучений;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лазерного излучения;</w:t>
      </w:r>
    </w:p>
    <w:p w:rsidR="004D2C75" w:rsidRPr="00521DEA" w:rsidRDefault="004D2C75" w:rsidP="004417FC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ультрафиолетового излучения;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п) опасности, связанные с воздействием ионизирующих излучений:</w:t>
      </w:r>
    </w:p>
    <w:p w:rsidR="004D2C75" w:rsidRPr="00521DEA" w:rsidRDefault="004D2C75" w:rsidP="004417FC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гамма-излучения;</w:t>
      </w:r>
    </w:p>
    <w:p w:rsidR="004D2C75" w:rsidRPr="00521DEA" w:rsidRDefault="004D2C75" w:rsidP="004417FC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рентгеновского излучения;</w:t>
      </w:r>
    </w:p>
    <w:p w:rsidR="004D2C75" w:rsidRPr="00521DEA" w:rsidRDefault="004D2C75" w:rsidP="004417FC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воздействием альф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, бета-излучений, электронного или ионного и нейтронного излучений;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р) опасности, связанные с воздействием животных:</w:t>
      </w:r>
    </w:p>
    <w:p w:rsidR="004D2C75" w:rsidRPr="00521DEA" w:rsidRDefault="004D2C75" w:rsidP="004417F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4D2C75" w:rsidRPr="00521DEA" w:rsidRDefault="004D2C75" w:rsidP="004417F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разрыва;</w:t>
      </w:r>
    </w:p>
    <w:p w:rsidR="004D2C75" w:rsidRPr="00521DEA" w:rsidRDefault="004D2C75" w:rsidP="004417F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раздавливания;</w:t>
      </w:r>
    </w:p>
    <w:p w:rsidR="004D2C75" w:rsidRPr="00521DEA" w:rsidRDefault="004D2C75" w:rsidP="004417F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заражения;</w:t>
      </w:r>
    </w:p>
    <w:p w:rsidR="004D2C75" w:rsidRPr="00521DEA" w:rsidRDefault="004D2C75" w:rsidP="004417FC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выделений;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с) опасности, связанные с воздействием насекомых:</w:t>
      </w:r>
    </w:p>
    <w:p w:rsidR="004D2C75" w:rsidRPr="00521DEA" w:rsidRDefault="004D2C75" w:rsidP="004417F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укуса;</w:t>
      </w:r>
    </w:p>
    <w:p w:rsidR="004D2C75" w:rsidRPr="00521DEA" w:rsidRDefault="004D2C75" w:rsidP="004417F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попадания в организм;</w:t>
      </w:r>
    </w:p>
    <w:p w:rsidR="004D2C75" w:rsidRPr="00521DEA" w:rsidRDefault="004D2C75" w:rsidP="004417FC">
      <w:pPr>
        <w:pStyle w:val="ConsPlusNormal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инвазий гельминтов;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т) опасности, связанные с воздействием растений:</w:t>
      </w:r>
    </w:p>
    <w:p w:rsidR="004D2C75" w:rsidRPr="00521DEA" w:rsidRDefault="004D2C75" w:rsidP="004417F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пыльцы, фитонцидов и других веществ, выделяемых растениями;</w:t>
      </w:r>
    </w:p>
    <w:p w:rsidR="004D2C75" w:rsidRPr="00521DEA" w:rsidRDefault="004D2C75" w:rsidP="004417F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ожога выделяемыми растениями веществами;</w:t>
      </w:r>
    </w:p>
    <w:p w:rsidR="004D2C75" w:rsidRPr="00521DEA" w:rsidRDefault="004D2C75" w:rsidP="004417FC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пореза растениями;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у) опасность расположения рабочего места:</w:t>
      </w:r>
    </w:p>
    <w:p w:rsidR="004D2C75" w:rsidRPr="00521DEA" w:rsidRDefault="004D2C75" w:rsidP="004417FC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опасности выполнения электромонтажных работ на столбах, опорах высоковольтных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передач;</w:t>
      </w:r>
    </w:p>
    <w:p w:rsidR="004D2C75" w:rsidRPr="00521DEA" w:rsidRDefault="004D2C75" w:rsidP="004417FC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при выполнении альпинистских работ;</w:t>
      </w:r>
    </w:p>
    <w:p w:rsidR="004D2C75" w:rsidRPr="00521DEA" w:rsidRDefault="004D2C75" w:rsidP="004417FC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выполнения кровельных работ на крышах, имеющих большой угол наклона рабочей поверхности;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ф) опасности, связанные с организационными недостатками:</w:t>
      </w:r>
    </w:p>
    <w:p w:rsidR="004D2C75" w:rsidRPr="00521DEA" w:rsidRDefault="004D2C75" w:rsidP="004417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4D2C75" w:rsidRPr="00521DEA" w:rsidRDefault="004D2C75" w:rsidP="004417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4D2C75" w:rsidRPr="00521DEA" w:rsidRDefault="004D2C75" w:rsidP="004417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перечня возможных аварий;</w:t>
      </w:r>
    </w:p>
    <w:p w:rsidR="004D2C75" w:rsidRPr="00521DEA" w:rsidRDefault="004D2C75" w:rsidP="004417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язи;</w:t>
      </w:r>
    </w:p>
    <w:p w:rsidR="004D2C75" w:rsidRPr="00521DEA" w:rsidRDefault="004D2C75" w:rsidP="004417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4D2C75" w:rsidRPr="00521DEA" w:rsidRDefault="004D2C75" w:rsidP="004417FC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допуском работников, не прошедших подготовку по охране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х) опасности пожара: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вдыхания дыма, паров вредных газов и пыли при пожаре;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воспламенения;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открытого пламени;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повышенной температуры окружающей среды;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пониженной концентрации кислорода в воздухе;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огнетушащих веществ;</w:t>
      </w:r>
    </w:p>
    <w:p w:rsidR="004D2C75" w:rsidRPr="00521DEA" w:rsidRDefault="004D2C75" w:rsidP="004417FC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осколков частей разрушившихся зданий, сооружений, строений;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ц) опасности обрушения:</w:t>
      </w:r>
    </w:p>
    <w:p w:rsidR="004D2C75" w:rsidRPr="00521DEA" w:rsidRDefault="004D2C75" w:rsidP="004417FC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обрушения подземных конструкций;</w:t>
      </w:r>
    </w:p>
    <w:p w:rsidR="004D2C75" w:rsidRPr="00521DEA" w:rsidRDefault="004D2C75" w:rsidP="004417FC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обрушения наземных конструкций;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ч) опасности транспорта: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наезда на человека;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падения с транспортного средства;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раздавливания человека, находящегося между двумя сближающимися транспортными средствами;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 груза, перемещающегося во время движения транспортного средства из-за несоблюдения правил его укладки и крепления;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в результате дорожно-транспортного происшествия;</w:t>
      </w:r>
    </w:p>
    <w:p w:rsidR="004D2C75" w:rsidRPr="00521DEA" w:rsidRDefault="004D2C75" w:rsidP="004417FC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опрокидывания транспортного средства при проведении работ;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ш) опасность, связанная с дегустацией пищевых продуктов:</w:t>
      </w:r>
    </w:p>
    <w:p w:rsidR="004D2C75" w:rsidRPr="00521DEA" w:rsidRDefault="004D2C75" w:rsidP="004417FC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дегустацией отравленной пищи;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щ) опасности насилия:</w:t>
      </w:r>
    </w:p>
    <w:p w:rsidR="004D2C75" w:rsidRPr="00521DEA" w:rsidRDefault="004D2C75" w:rsidP="004417FC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насилия от враждебно настроенных работников;</w:t>
      </w:r>
    </w:p>
    <w:p w:rsidR="004D2C75" w:rsidRPr="00521DEA" w:rsidRDefault="004D2C75" w:rsidP="004417FC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насилия от третьих лиц;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ы) опасности взрыва:</w:t>
      </w:r>
    </w:p>
    <w:p w:rsidR="004D2C75" w:rsidRPr="00521DEA" w:rsidRDefault="004D2C75" w:rsidP="004417FC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самовозгорания горючих веществ;</w:t>
      </w:r>
    </w:p>
    <w:p w:rsidR="004D2C75" w:rsidRPr="00521DEA" w:rsidRDefault="004D2C75" w:rsidP="004417FC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опасность возникновения взрыва, происшедшего вследствие пожара;</w:t>
      </w:r>
    </w:p>
    <w:p w:rsidR="004D2C75" w:rsidRPr="00521DEA" w:rsidRDefault="004D2C75" w:rsidP="004417FC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ударной волны;</w:t>
      </w:r>
    </w:p>
    <w:p w:rsidR="004D2C75" w:rsidRPr="00521DEA" w:rsidRDefault="004D2C75" w:rsidP="004417FC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воздействия высокого давления при взрыве;</w:t>
      </w:r>
    </w:p>
    <w:p w:rsidR="004D2C75" w:rsidRPr="00521DEA" w:rsidRDefault="004D2C75" w:rsidP="004417FC">
      <w:pPr>
        <w:pStyle w:val="ConsPlusNorma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ожога при взрыве;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э) опасности, связанные с применением средств индивидуальной защиты:</w:t>
      </w:r>
    </w:p>
    <w:p w:rsidR="004D2C75" w:rsidRPr="00521DEA" w:rsidRDefault="004D2C75" w:rsidP="004417FC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4D2C75" w:rsidRPr="00521DEA" w:rsidRDefault="004D2C75" w:rsidP="004417FC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опасность, связанная со скованностью, вызванной применением средств индивидуальной защиты;</w:t>
      </w:r>
    </w:p>
    <w:p w:rsidR="004D2C75" w:rsidRPr="00521DEA" w:rsidRDefault="004D2C75" w:rsidP="004417FC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опасность отравления.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 xml:space="preserve">При рассмотрении перечисленных в </w:t>
      </w:r>
      <w:hyperlink w:anchor="P231" w:history="1">
        <w:r w:rsidRPr="00521DEA">
          <w:rPr>
            <w:rFonts w:ascii="Times New Roman" w:hAnsi="Times New Roman" w:cs="Times New Roman"/>
            <w:sz w:val="24"/>
            <w:szCs w:val="24"/>
          </w:rPr>
          <w:t>п. 32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настоящего Пол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ожения опасностей сельское поселение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C101D4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проводит анализ, оценку и упорядочивание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34. Методы оценки уровня профессиональных ри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сков определяются сельским поселением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C101D4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 учетом характера своей деятельности и сложности выполняемых операций.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35. При описании процедуры управления профессиональными рисками учитывается следующее: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управление профессиональными рисками осуществляется с учетом текущей, прошлой и буд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ущей деятельности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C101D4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все оцененные профессиональные риски подлежат управлению;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36. К мерам по исключению или снижению уровней профессиональных рисков относятся: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исключение опасной работы (процедуры);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замена опасной работы (процедуры) менее опасной;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г) реализация административных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методов ограничения времени воздействия опасностей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на работников;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д) использование средств индивидуальной защиты;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страхование профессионального риска.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37. С целью организации процедуры организации и проведения наблюдения за состоянием зд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оровья работников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C101D4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(определяет):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исследованиям.</w:t>
      </w:r>
    </w:p>
    <w:p w:rsidR="004D2C75" w:rsidRPr="00521DEA" w:rsidRDefault="00C101D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15"/>
      <w:bookmarkEnd w:id="5"/>
      <w:r w:rsidRPr="00521DEA">
        <w:rPr>
          <w:rFonts w:ascii="Times New Roman" w:hAnsi="Times New Roman" w:cs="Times New Roman"/>
          <w:sz w:val="24"/>
          <w:szCs w:val="24"/>
        </w:rPr>
        <w:t xml:space="preserve">38. Сельское поселение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производит информирование всех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39. Указанное в </w:t>
      </w:r>
      <w:hyperlink w:anchor="P415" w:history="1">
        <w:r w:rsidRPr="00521DEA">
          <w:rPr>
            <w:rFonts w:ascii="Times New Roman" w:hAnsi="Times New Roman" w:cs="Times New Roman"/>
            <w:sz w:val="24"/>
            <w:szCs w:val="24"/>
          </w:rPr>
          <w:t>п. 38</w:t>
        </w:r>
      </w:hyperlink>
      <w:r w:rsidRPr="00521DEA">
        <w:rPr>
          <w:rFonts w:ascii="Times New Roman" w:hAnsi="Times New Roman" w:cs="Times New Roman"/>
          <w:sz w:val="24"/>
          <w:szCs w:val="24"/>
        </w:rPr>
        <w:t xml:space="preserve"> настоящего Положения информирование осуществляется в следующих формах: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включение соответствующих положений в трудовой договор работника;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ознакомление работника с результатами специальной оценки условий труда на его рабочем месте;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размещение сводных данных о результатах проведения специальной оценки условий труда на рабочих местах;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использование информационных ресурсов в информационно-телекоммуникационной сети Интернет;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д) размещение соответствующей информации в общедоступных местах.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40. С целью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организации процедуры обеспечения оптимальных режимов труда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и 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отдыха работников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C101D4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определяет мероприятия по предотвращению возможности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работников, их заболеваемости из-за переутомления и воздействия психофизиологических факторов. К таким мероприятиям относятся: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обеспечение рационального использования рабочего времени;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организация сменного режима работы, включая работу в ночное время;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41. При организации процедуры обеспечения работников средствами индивидуальной защиты, смывающими и обезвреживаю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щими средствами в сельском поселении 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C101D4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устанавливается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разрабатывается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42. Обеспечение работников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средствами индивидуальной защиты, смывающими и обезвреживающими средствами производится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43.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проведения процедур оценки условий труда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и уровней профессиональных рисков.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44. Проведение подрядных работ или снабжение безопа</w:t>
      </w:r>
      <w:r w:rsidR="00C101D4" w:rsidRPr="00521DEA">
        <w:rPr>
          <w:rFonts w:ascii="Times New Roman" w:hAnsi="Times New Roman" w:cs="Times New Roman"/>
          <w:sz w:val="24"/>
          <w:szCs w:val="24"/>
        </w:rPr>
        <w:t xml:space="preserve">сной продукцией в сельском поселении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C101D4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обеспечивается разработанным порядком обеспечения безопасного выполнения подрядных работ и снабжения безопасной продукцией.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45.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включая требования охраны труда: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а) оказание безопасных услуг и предоставление безопасной продукции надлежащего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качества;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эффективная связь и к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оординация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до начала работы;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информирование работни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ков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 xml:space="preserve">, имеющихся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опасностях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подготовка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по охране труда работников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д) контроль 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выполнения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в области охраны труда.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EB58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VI. Планирование мероприятий по реализации процедур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46. План мероприятий по реал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изации процедур в сельском поселении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составляется ежегодно и утверждается </w:t>
      </w:r>
      <w:r w:rsidR="00EB585A">
        <w:rPr>
          <w:rFonts w:ascii="Times New Roman" w:hAnsi="Times New Roman" w:cs="Times New Roman"/>
          <w:sz w:val="24"/>
          <w:szCs w:val="24"/>
        </w:rPr>
        <w:t>главой сельского поселения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47. В плане отражаются: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результаты проведенного анализа состояния условий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и охраны труда в сельско</w:t>
      </w:r>
      <w:r w:rsidR="00EB585A">
        <w:rPr>
          <w:rFonts w:ascii="Times New Roman" w:hAnsi="Times New Roman" w:cs="Times New Roman"/>
          <w:sz w:val="24"/>
          <w:szCs w:val="24"/>
        </w:rPr>
        <w:t>м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B585A">
        <w:rPr>
          <w:rFonts w:ascii="Times New Roman" w:hAnsi="Times New Roman" w:cs="Times New Roman"/>
          <w:sz w:val="24"/>
          <w:szCs w:val="24"/>
        </w:rPr>
        <w:t>и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общий перечень мероприятий, проводимых при реализации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сроки реализации по каждому мероприятию, проводимому при реализации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VII. Контроль функционирования СУОТ и мониторинг</w:t>
      </w:r>
    </w:p>
    <w:p w:rsidR="004D2C75" w:rsidRPr="00521DEA" w:rsidRDefault="004D2C75" w:rsidP="00EB58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реализации процедур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48. С целью организации контроля функционирования СУОТ и мониторинга реал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изации процедур в сельском поселении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F863A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>устанавливается порядок реализации мероприятий, обеспечивающих: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4D2C75" w:rsidRPr="00521DEA" w:rsidRDefault="00113262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49. В сельском поселении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2C75" w:rsidRPr="00521DEA">
        <w:rPr>
          <w:rFonts w:ascii="Times New Roman" w:hAnsi="Times New Roman" w:cs="Times New Roman"/>
          <w:sz w:val="24"/>
          <w:szCs w:val="24"/>
        </w:rPr>
        <w:t xml:space="preserve"> определяются основные виды контроля функционирования СУОТ и мониторинга реализации процедур, к которым относятся: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контроль эффективности функционирования СУОТ в целом.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50. Результаты контроля функционирования СУОТ и мониторинга реализации процедур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оформляются в форме акта.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51.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F863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VIII. Планирование улучшений функционирования СУОТ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52. Улучшение функци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онирования СУОТ в сельском  поселении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53. При планировании улучшения функ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ционирования СУОТ сельское поселение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проводит анализ эффективности функционирования СУОТ, предусматривающий оценку следующих показателей: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степень достижения целей в области охраны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способность СУОТ обеспечивать выполн</w:t>
      </w:r>
      <w:r w:rsidR="00113262" w:rsidRPr="00521DEA">
        <w:rPr>
          <w:rFonts w:ascii="Times New Roman" w:hAnsi="Times New Roman" w:cs="Times New Roman"/>
          <w:sz w:val="24"/>
          <w:szCs w:val="24"/>
        </w:rPr>
        <w:t>ение обязанностей</w:t>
      </w:r>
      <w:proofErr w:type="gramStart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</w:t>
      </w:r>
      <w:r w:rsidRPr="00521D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отраженных в политике по охране труда;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эффективность дейст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вий, намеченных в сельском поселении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на всех уровнях управления по результатам предыдущего анализа эффективности функционирования СУОТ;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й должностных лиц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в области охраны труда, перераспределение ресурсов работодателя;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д) необходимость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521DEA">
        <w:rPr>
          <w:rFonts w:ascii="Times New Roman" w:hAnsi="Times New Roman" w:cs="Times New Roman"/>
          <w:sz w:val="24"/>
          <w:szCs w:val="24"/>
        </w:rPr>
        <w:t xml:space="preserve"> СУОТ.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IX. Реагирование на аварии, несчастные случаи</w:t>
      </w:r>
    </w:p>
    <w:p w:rsidR="004D2C75" w:rsidRPr="00521DEA" w:rsidRDefault="004D2C75" w:rsidP="00F863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и профессиональные заболевания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54. С целью обеспечения и поддержания безопасных условий труда, недопущения случаев производственного травматизма и профес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сиональной заболеваемости в сельском поселении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выявляются потенциально возможные аварии, устанавливается порядок действий в случае их возникновения.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55.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последствий, а также необходимости гарантировать в случае аварии: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21DEA">
        <w:rPr>
          <w:rFonts w:ascii="Times New Roman" w:hAnsi="Times New Roman" w:cs="Times New Roman"/>
          <w:sz w:val="24"/>
          <w:szCs w:val="24"/>
        </w:rPr>
        <w:t>невозобновление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работы в условиях аварии;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возможность работников остановить работу и/или незамедлительно покинуть рабочее место и направиться в безопасное место;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е) подготовку работников для реализации мер по предупреждению аварий, обеспечению </w:t>
      </w:r>
      <w:r w:rsidRPr="00521DEA">
        <w:rPr>
          <w:rFonts w:ascii="Times New Roman" w:hAnsi="Times New Roman" w:cs="Times New Roman"/>
          <w:sz w:val="24"/>
          <w:szCs w:val="24"/>
        </w:rPr>
        <w:lastRenderedPageBreak/>
        <w:t>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56. С целью своевременного определения и понимания причин возникновения аварий, несчастных случаев и профессиональн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ых заболеваниях в сельском поселении 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 xml:space="preserve"> 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57.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F863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b/>
          <w:sz w:val="24"/>
          <w:szCs w:val="24"/>
        </w:rPr>
        <w:t>X. Управление документами СУОТ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521DEA">
        <w:rPr>
          <w:rFonts w:ascii="Times New Roman" w:hAnsi="Times New Roman" w:cs="Times New Roman"/>
          <w:sz w:val="24"/>
          <w:szCs w:val="24"/>
        </w:rPr>
        <w:t>С целью организации управления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 документами СУОТ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исходя из специфики своей деятельности,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и конкретного исполнителя, процессы обеспечения охраны труда и контроля, необходимые связи между структурными подразделениями, обеспечивающие функционирование СУОТ.</w:t>
      </w:r>
      <w:proofErr w:type="gramEnd"/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59. Лица, ответственные за разработку и утверждение документов СУОТ, определяются на всех уровнях управления и назначаются </w:t>
      </w:r>
      <w:r w:rsidR="001D62E5" w:rsidRPr="00521DEA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Порядок разработки, согласования, утверждения и пересмотра документов СУОТ, ср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оки их хранения в сельском поселении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 утверждены постановлением главы сельского поселения.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60. Основными документами 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по охране труда в сельском поселении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521DEA">
        <w:rPr>
          <w:rFonts w:ascii="Times New Roman" w:hAnsi="Times New Roman" w:cs="Times New Roman"/>
          <w:sz w:val="24"/>
          <w:szCs w:val="24"/>
        </w:rPr>
        <w:t>являются: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план мероприятий по реализации процедур, направленных на достижение целей в облас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ти охраны труда в сельском поселении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положение об организац</w:t>
      </w:r>
      <w:r w:rsidR="00113262" w:rsidRPr="00521DEA">
        <w:rPr>
          <w:rFonts w:ascii="Times New Roman" w:hAnsi="Times New Roman" w:cs="Times New Roman"/>
          <w:sz w:val="24"/>
          <w:szCs w:val="24"/>
        </w:rPr>
        <w:t xml:space="preserve">ии охраны труда в сельском поселении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113262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должностные инструкции специалистов по охране труда (иных должностных лиц, ответственных за охрану труда);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инструкции по охране труда по должностям, профессиям или видам работ;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д) перечень профессий и должностей работников, проходящих первичный, повторный и другие виды инструктажей 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по охране труда в сельском поселении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EA3C4D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е) план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 обучения работников сельском </w:t>
      </w:r>
      <w:proofErr w:type="gramStart"/>
      <w:r w:rsidR="00EA3C4D" w:rsidRPr="00521DEA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EA3C4D" w:rsidRPr="00521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EA3C4D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 xml:space="preserve"> по гражданской обороне и чрезвычайным ситуациям;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ж) перечень профессий (должн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остей) работников сельском </w:t>
      </w:r>
      <w:proofErr w:type="gramStart"/>
      <w:r w:rsidR="00EA3C4D" w:rsidRPr="00521DEA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EA3C4D" w:rsidRPr="00521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EA3C4D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проходящих подготовку по охране труда в обучающих организациях;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з) перечень профессий (должностей) работников, проходящих подготовку по охран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е труда в сельском поселении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EA3C4D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и) перечень профессий (должн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остей) работников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EA3C4D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, освобожденных от прохождения первичного инструктажа на рабочем месте;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к) перечень профессий (должностей) работников, подлежащих медицинским осмотрам, психиатрическим освидетельствованиям, химико-токсикологическим исследованиям;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л) порядок обесп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ечения работников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EA3C4D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 xml:space="preserve"> средствами индивидуальной защиты, смывающими и обезвреживающими средствами;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м) порядок обеспечения безопасного выполнения подрядных работ и снабжения безопа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сной продукцией в сельском поселении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EA3C4D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о) перечень работников, ответственных за проведение инструктажа по охране труда на рабочем месте в структурн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ых подразделениях сельского поселения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="00EA3C4D"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521DEA">
        <w:rPr>
          <w:rFonts w:ascii="Times New Roman" w:hAnsi="Times New Roman" w:cs="Times New Roman"/>
          <w:sz w:val="24"/>
          <w:szCs w:val="24"/>
        </w:rPr>
        <w:t>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lastRenderedPageBreak/>
        <w:t>61.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а) акты и иные записи данных, вытекающие из осуществления СУОТ;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г) результаты контроля функционирования СУОТ.</w:t>
      </w: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804" w:rsidRPr="00521DEA" w:rsidRDefault="00043804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7110" w:rsidRPr="00521DEA" w:rsidRDefault="00517110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3AE" w:rsidRDefault="00F863AE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3AE" w:rsidRDefault="00F863AE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3AE" w:rsidRDefault="00F863AE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3AE" w:rsidRDefault="00F863AE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3AE" w:rsidRDefault="00F863AE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A06" w:rsidRDefault="00B31A0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3AE" w:rsidRPr="00521DEA" w:rsidRDefault="00F863AE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D62E5" w:rsidRPr="00521DEA" w:rsidRDefault="004D2C75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к положению о системе управле</w:t>
      </w:r>
      <w:r w:rsidR="00EA3C4D" w:rsidRPr="00521DEA">
        <w:rPr>
          <w:rFonts w:ascii="Times New Roman" w:hAnsi="Times New Roman" w:cs="Times New Roman"/>
          <w:sz w:val="24"/>
          <w:szCs w:val="24"/>
        </w:rPr>
        <w:t xml:space="preserve">ния </w:t>
      </w:r>
    </w:p>
    <w:p w:rsidR="001D62E5" w:rsidRPr="00521DEA" w:rsidRDefault="00EA3C4D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охраной труда сельского поселения</w:t>
      </w:r>
    </w:p>
    <w:p w:rsidR="004D2C75" w:rsidRDefault="00EA3C4D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C3B">
        <w:rPr>
          <w:rFonts w:ascii="Times New Roman" w:hAnsi="Times New Roman" w:cs="Times New Roman"/>
          <w:sz w:val="24"/>
          <w:szCs w:val="24"/>
        </w:rPr>
        <w:t>Нижнезаитовский</w:t>
      </w:r>
      <w:proofErr w:type="spellEnd"/>
      <w:r w:rsidRPr="00521DE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07C3B" w:rsidRDefault="00307C3B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7C3B" w:rsidRDefault="00307C3B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07C3B" w:rsidRPr="00521DEA" w:rsidRDefault="00307C3B" w:rsidP="004417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Лист ознакомления с положением</w:t>
      </w:r>
    </w:p>
    <w:p w:rsidR="004D2C75" w:rsidRPr="00521DEA" w:rsidRDefault="004D2C75" w:rsidP="004417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1DEA">
        <w:rPr>
          <w:rFonts w:ascii="Times New Roman" w:hAnsi="Times New Roman" w:cs="Times New Roman"/>
          <w:sz w:val="24"/>
          <w:szCs w:val="24"/>
        </w:rPr>
        <w:t>о системе управления охраной труда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1D62E5" w:rsidRPr="00521DEA" w:rsidTr="001D62E5">
        <w:tc>
          <w:tcPr>
            <w:tcW w:w="817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Ф.И.О.работника</w:t>
            </w:r>
            <w:proofErr w:type="spellEnd"/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и наименование должности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дата  ознакомления</w:t>
            </w:r>
          </w:p>
        </w:tc>
        <w:tc>
          <w:tcPr>
            <w:tcW w:w="1915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</w:tr>
      <w:tr w:rsidR="001D62E5" w:rsidRPr="00521DEA" w:rsidTr="001D62E5">
        <w:tc>
          <w:tcPr>
            <w:tcW w:w="817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1D62E5" w:rsidRPr="00521DEA" w:rsidRDefault="00307C3B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И.Х.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E5" w:rsidRPr="00521DEA" w:rsidTr="001D62E5">
        <w:tc>
          <w:tcPr>
            <w:tcW w:w="817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1D62E5" w:rsidRPr="00521DEA" w:rsidRDefault="00307C3B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E5" w:rsidRPr="00521DEA" w:rsidTr="001D62E5">
        <w:tc>
          <w:tcPr>
            <w:tcW w:w="817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1D62E5" w:rsidRPr="00521DEA" w:rsidRDefault="00307C3B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2E5" w:rsidRPr="00521DEA" w:rsidTr="001D62E5">
        <w:tc>
          <w:tcPr>
            <w:tcW w:w="817" w:type="dxa"/>
          </w:tcPr>
          <w:p w:rsidR="001D62E5" w:rsidRPr="00521DEA" w:rsidRDefault="00307C3B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1D62E5" w:rsidRPr="00521DEA" w:rsidRDefault="00307C3B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A">
              <w:rPr>
                <w:rFonts w:ascii="Times New Roman" w:hAnsi="Times New Roman" w:cs="Times New Roman"/>
                <w:sz w:val="24"/>
                <w:szCs w:val="24"/>
              </w:rPr>
              <w:t>уборщик служебного помещения</w:t>
            </w:r>
          </w:p>
        </w:tc>
        <w:tc>
          <w:tcPr>
            <w:tcW w:w="1914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D62E5" w:rsidRPr="00521DEA" w:rsidRDefault="001D62E5" w:rsidP="004417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C75" w:rsidRPr="00521DEA" w:rsidRDefault="004D2C75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DEA" w:rsidRDefault="00521DEA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1C6" w:rsidRPr="00521DEA" w:rsidRDefault="001851C6" w:rsidP="004417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851C6" w:rsidRPr="00521DEA" w:rsidSect="00FA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A41"/>
    <w:multiLevelType w:val="multilevel"/>
    <w:tmpl w:val="83D4E3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910FB"/>
    <w:multiLevelType w:val="multilevel"/>
    <w:tmpl w:val="60667C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86D52"/>
    <w:multiLevelType w:val="multilevel"/>
    <w:tmpl w:val="5ED465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90C31"/>
    <w:multiLevelType w:val="multilevel"/>
    <w:tmpl w:val="CEC84A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B5387"/>
    <w:multiLevelType w:val="multilevel"/>
    <w:tmpl w:val="6C5470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C2389D"/>
    <w:multiLevelType w:val="multilevel"/>
    <w:tmpl w:val="443035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5F160D"/>
    <w:multiLevelType w:val="multilevel"/>
    <w:tmpl w:val="4FC0FE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C37F47"/>
    <w:multiLevelType w:val="multilevel"/>
    <w:tmpl w:val="21F8863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8">
    <w:nsid w:val="165A23D1"/>
    <w:multiLevelType w:val="multilevel"/>
    <w:tmpl w:val="A434E1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614F36"/>
    <w:multiLevelType w:val="multilevel"/>
    <w:tmpl w:val="230271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797132"/>
    <w:multiLevelType w:val="multilevel"/>
    <w:tmpl w:val="B2E47D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84496B"/>
    <w:multiLevelType w:val="multilevel"/>
    <w:tmpl w:val="94D893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063AED"/>
    <w:multiLevelType w:val="multilevel"/>
    <w:tmpl w:val="72DE52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527C43"/>
    <w:multiLevelType w:val="multilevel"/>
    <w:tmpl w:val="B3DA36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5F6A65"/>
    <w:multiLevelType w:val="multilevel"/>
    <w:tmpl w:val="E2CC44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DB53D5"/>
    <w:multiLevelType w:val="multilevel"/>
    <w:tmpl w:val="D194BF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0D3D23"/>
    <w:multiLevelType w:val="multilevel"/>
    <w:tmpl w:val="45E02C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B022DB"/>
    <w:multiLevelType w:val="multilevel"/>
    <w:tmpl w:val="C6124E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C836A0"/>
    <w:multiLevelType w:val="multilevel"/>
    <w:tmpl w:val="CEAC2F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1D3B40"/>
    <w:multiLevelType w:val="multilevel"/>
    <w:tmpl w:val="ADD440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241900"/>
    <w:multiLevelType w:val="multilevel"/>
    <w:tmpl w:val="8ACC1AA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BB2D73"/>
    <w:multiLevelType w:val="multilevel"/>
    <w:tmpl w:val="BF6874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261A39"/>
    <w:multiLevelType w:val="multilevel"/>
    <w:tmpl w:val="8848B6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CE6D8D"/>
    <w:multiLevelType w:val="multilevel"/>
    <w:tmpl w:val="35B4C0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F32644"/>
    <w:multiLevelType w:val="multilevel"/>
    <w:tmpl w:val="5282C6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F41D61"/>
    <w:multiLevelType w:val="multilevel"/>
    <w:tmpl w:val="A98044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77471"/>
    <w:multiLevelType w:val="multilevel"/>
    <w:tmpl w:val="BBDC99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022D88"/>
    <w:multiLevelType w:val="multilevel"/>
    <w:tmpl w:val="DD7ED4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2F620E"/>
    <w:multiLevelType w:val="multilevel"/>
    <w:tmpl w:val="06C04C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1D1B1C"/>
    <w:multiLevelType w:val="multilevel"/>
    <w:tmpl w:val="672CA3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2804DC"/>
    <w:multiLevelType w:val="multilevel"/>
    <w:tmpl w:val="43A44D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921F25"/>
    <w:multiLevelType w:val="multilevel"/>
    <w:tmpl w:val="287EB6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B83DE9"/>
    <w:multiLevelType w:val="multilevel"/>
    <w:tmpl w:val="B5AC1B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BB09A0"/>
    <w:multiLevelType w:val="multilevel"/>
    <w:tmpl w:val="E0607C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C361C0"/>
    <w:multiLevelType w:val="multilevel"/>
    <w:tmpl w:val="82BAC1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B05818"/>
    <w:multiLevelType w:val="multilevel"/>
    <w:tmpl w:val="97DC54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33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1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30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24"/>
    <w:lvlOverride w:ilvl="0">
      <w:startOverride w:val="1"/>
    </w:lvlOverride>
  </w:num>
  <w:num w:numId="18">
    <w:abstractNumId w:val="25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35"/>
    <w:lvlOverride w:ilvl="0">
      <w:startOverride w:val="1"/>
    </w:lvlOverride>
  </w:num>
  <w:num w:numId="21">
    <w:abstractNumId w:val="34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29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C75"/>
    <w:rsid w:val="0001374D"/>
    <w:rsid w:val="00043804"/>
    <w:rsid w:val="000579BA"/>
    <w:rsid w:val="000D2124"/>
    <w:rsid w:val="00113262"/>
    <w:rsid w:val="001545EB"/>
    <w:rsid w:val="0016008D"/>
    <w:rsid w:val="001851C6"/>
    <w:rsid w:val="00186702"/>
    <w:rsid w:val="001D62E5"/>
    <w:rsid w:val="001F34F6"/>
    <w:rsid w:val="0021065D"/>
    <w:rsid w:val="00236926"/>
    <w:rsid w:val="002F4082"/>
    <w:rsid w:val="00307C3B"/>
    <w:rsid w:val="003938CB"/>
    <w:rsid w:val="003A1E83"/>
    <w:rsid w:val="003A4B7C"/>
    <w:rsid w:val="003A6671"/>
    <w:rsid w:val="003B301E"/>
    <w:rsid w:val="003C346E"/>
    <w:rsid w:val="004417FC"/>
    <w:rsid w:val="00442E59"/>
    <w:rsid w:val="004D2C75"/>
    <w:rsid w:val="00504AA3"/>
    <w:rsid w:val="00517110"/>
    <w:rsid w:val="005218A2"/>
    <w:rsid w:val="00521DEA"/>
    <w:rsid w:val="0057151B"/>
    <w:rsid w:val="005C03AB"/>
    <w:rsid w:val="00654F78"/>
    <w:rsid w:val="006571D0"/>
    <w:rsid w:val="00675AE4"/>
    <w:rsid w:val="00676C5C"/>
    <w:rsid w:val="006816C1"/>
    <w:rsid w:val="0071088F"/>
    <w:rsid w:val="00737951"/>
    <w:rsid w:val="00792823"/>
    <w:rsid w:val="007D23D6"/>
    <w:rsid w:val="00807194"/>
    <w:rsid w:val="00861EE8"/>
    <w:rsid w:val="008948FA"/>
    <w:rsid w:val="008B7CC7"/>
    <w:rsid w:val="008E4752"/>
    <w:rsid w:val="008F2504"/>
    <w:rsid w:val="00900EF4"/>
    <w:rsid w:val="0093674D"/>
    <w:rsid w:val="00970877"/>
    <w:rsid w:val="00984248"/>
    <w:rsid w:val="009D39A1"/>
    <w:rsid w:val="00A07D96"/>
    <w:rsid w:val="00A25C2A"/>
    <w:rsid w:val="00AC44DD"/>
    <w:rsid w:val="00AC79BC"/>
    <w:rsid w:val="00B12FF1"/>
    <w:rsid w:val="00B246CD"/>
    <w:rsid w:val="00B27A12"/>
    <w:rsid w:val="00B31A06"/>
    <w:rsid w:val="00B62077"/>
    <w:rsid w:val="00BA103E"/>
    <w:rsid w:val="00C101D4"/>
    <w:rsid w:val="00C650C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A3C4D"/>
    <w:rsid w:val="00EB585A"/>
    <w:rsid w:val="00EC4C5C"/>
    <w:rsid w:val="00EC58E2"/>
    <w:rsid w:val="00ED6A57"/>
    <w:rsid w:val="00EF6CB2"/>
    <w:rsid w:val="00F40535"/>
    <w:rsid w:val="00F70CBD"/>
    <w:rsid w:val="00F863AE"/>
    <w:rsid w:val="00FA0467"/>
    <w:rsid w:val="00FA3B3C"/>
    <w:rsid w:val="00FB7A95"/>
    <w:rsid w:val="00FF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2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6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8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rsid w:val="001851C6"/>
    <w:rPr>
      <w:sz w:val="30"/>
      <w:szCs w:val="24"/>
    </w:rPr>
  </w:style>
  <w:style w:type="paragraph" w:styleId="a8">
    <w:name w:val="header"/>
    <w:basedOn w:val="a"/>
    <w:link w:val="a7"/>
    <w:rsid w:val="001851C6"/>
    <w:pPr>
      <w:tabs>
        <w:tab w:val="center" w:pos="4153"/>
        <w:tab w:val="right" w:pos="8306"/>
      </w:tabs>
      <w:spacing w:after="0" w:line="240" w:lineRule="auto"/>
    </w:pPr>
    <w:rPr>
      <w:sz w:val="30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1851C6"/>
  </w:style>
  <w:style w:type="paragraph" w:styleId="a9">
    <w:name w:val="List Paragraph"/>
    <w:basedOn w:val="a"/>
    <w:uiPriority w:val="34"/>
    <w:qFormat/>
    <w:rsid w:val="008F250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a">
    <w:name w:val="Знак"/>
    <w:basedOn w:val="a"/>
    <w:next w:val="a"/>
    <w:semiHidden/>
    <w:rsid w:val="008F250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E2A5389518BC62189936FA4E14BB381FD81ED97C8834B5B607345A8DB49FD8BEC6A621289FF5BFFE8341892277B3A2E9A9B79D40A669BaEI2U" TargetMode="External"/><Relationship Id="rId13" Type="http://schemas.openxmlformats.org/officeDocument/2006/relationships/hyperlink" Target="consultantplus://offline/ref=62BE2A5389518BC62189936FA4E14BB380FF85E193C6834B5B607345A8DB49FD99EC326E1280E15BF2FD6249D7a7IB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zait.ru" TargetMode="External"/><Relationship Id="rId12" Type="http://schemas.openxmlformats.org/officeDocument/2006/relationships/hyperlink" Target="consultantplus://offline/ref=62BE2A5389518BC62189936FA4E14BB380FF85E193C6834B5B607345A8DB49FD99EC326E1280E15BF2FD6249D7a7I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2BE2A5389518BC62189936FA4E14BB381FD81E595C5834B5B607345A8DB49FD99EC326E1280E15BF2FD6249D7a7IB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BE2A5389518BC62189936FA4E14BB382FB85E090C1834B5B607345A8DB49FD99EC326E1280E15BF2FD6249D7a7IB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BE2A5389518BC62189936FA4E14BB380FF85E193C6834B5B607345A8DB49FD8BEC6A621288FD5FF1E8341892277B3A2E9A9B79D40A669BaEI2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21</Pages>
  <Words>8264</Words>
  <Characters>47108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Волощук Елена Ивановна</dc:creator>
  <cp:lastModifiedBy>User</cp:lastModifiedBy>
  <cp:revision>25</cp:revision>
  <cp:lastPrinted>2022-05-23T09:57:00Z</cp:lastPrinted>
  <dcterms:created xsi:type="dcterms:W3CDTF">2020-02-25T18:52:00Z</dcterms:created>
  <dcterms:modified xsi:type="dcterms:W3CDTF">2022-05-23T09:58:00Z</dcterms:modified>
</cp:coreProperties>
</file>