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00" w:type="pct"/>
        <w:tblLook w:val="01E0"/>
      </w:tblPr>
      <w:tblGrid>
        <w:gridCol w:w="10138"/>
      </w:tblGrid>
      <w:tr w:rsidR="001C5387" w:rsidRPr="00C50333" w:rsidTr="0073642A">
        <w:tc>
          <w:tcPr>
            <w:tcW w:w="5000" w:type="pct"/>
            <w:vAlign w:val="center"/>
          </w:tcPr>
          <w:p w:rsidR="001C5387" w:rsidRPr="003434C5" w:rsidRDefault="00A06B16" w:rsidP="00CB6698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4C5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 </w:t>
            </w:r>
            <w:r w:rsidR="0094281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CB6698" w:rsidRPr="00CB6698" w:rsidRDefault="00CB6698" w:rsidP="00CB6698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9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4924D1">
              <w:rPr>
                <w:rFonts w:ascii="Times New Roman" w:hAnsi="Times New Roman"/>
                <w:sz w:val="24"/>
                <w:szCs w:val="24"/>
              </w:rPr>
              <w:t>распоряжению главы</w:t>
            </w:r>
            <w:r w:rsidRPr="00CB66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E02409">
              <w:rPr>
                <w:rFonts w:ascii="Times New Roman" w:hAnsi="Times New Roman"/>
                <w:sz w:val="24"/>
                <w:szCs w:val="24"/>
              </w:rPr>
              <w:t>Нижнезаитовский</w:t>
            </w:r>
            <w:r w:rsidRPr="00CB6698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r w:rsidR="00F468D8">
              <w:rPr>
                <w:rFonts w:ascii="Times New Roman" w:hAnsi="Times New Roman"/>
                <w:sz w:val="24"/>
                <w:szCs w:val="24"/>
              </w:rPr>
              <w:t>Шаранский</w:t>
            </w:r>
            <w:r w:rsidRPr="00CB6698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1C5387" w:rsidRDefault="00CB6698" w:rsidP="00CB6698">
            <w:pPr>
              <w:pStyle w:val="Confirmation"/>
              <w:spacing w:line="360" w:lineRule="auto"/>
              <w:ind w:left="5670"/>
              <w:jc w:val="left"/>
            </w:pPr>
            <w:r w:rsidRPr="00CB6698">
              <w:rPr>
                <w:rFonts w:eastAsia="Calibri"/>
                <w:b w:val="0"/>
                <w:caps w:val="0"/>
                <w:szCs w:val="24"/>
              </w:rPr>
              <w:t xml:space="preserve">от </w:t>
            </w:r>
            <w:r w:rsidR="00E02409">
              <w:rPr>
                <w:rFonts w:eastAsia="Calibri"/>
                <w:b w:val="0"/>
                <w:caps w:val="0"/>
                <w:szCs w:val="24"/>
              </w:rPr>
              <w:t>23.12.2019 г.</w:t>
            </w:r>
            <w:r w:rsidRPr="00CB6698">
              <w:rPr>
                <w:rFonts w:eastAsia="Calibri"/>
                <w:b w:val="0"/>
                <w:caps w:val="0"/>
                <w:szCs w:val="24"/>
              </w:rPr>
              <w:t xml:space="preserve">  № </w:t>
            </w:r>
            <w:r w:rsidR="00E02409">
              <w:rPr>
                <w:rFonts w:eastAsia="Calibri"/>
                <w:b w:val="0"/>
                <w:caps w:val="0"/>
                <w:szCs w:val="24"/>
              </w:rPr>
              <w:t>76</w:t>
            </w:r>
          </w:p>
          <w:p w:rsidR="001C5387" w:rsidRPr="00C50333" w:rsidRDefault="001C5387" w:rsidP="0073642A">
            <w:pPr>
              <w:pStyle w:val="Confirmation"/>
              <w:spacing w:line="360" w:lineRule="auto"/>
              <w:ind w:left="5529"/>
            </w:pPr>
          </w:p>
        </w:tc>
      </w:tr>
      <w:tr w:rsidR="001C5387" w:rsidRPr="00F476D1" w:rsidTr="0073642A">
        <w:tc>
          <w:tcPr>
            <w:tcW w:w="5000" w:type="pct"/>
          </w:tcPr>
          <w:p w:rsidR="001C5387" w:rsidRPr="00C51811" w:rsidRDefault="001C5387" w:rsidP="0073642A">
            <w:pPr>
              <w:pStyle w:val="Confirmationtext0"/>
              <w:spacing w:after="0" w:line="240" w:lineRule="auto"/>
              <w:ind w:firstLine="0"/>
              <w:jc w:val="left"/>
            </w:pPr>
          </w:p>
        </w:tc>
      </w:tr>
      <w:tr w:rsidR="001C5387" w:rsidRPr="00F476D1" w:rsidTr="0073642A">
        <w:tc>
          <w:tcPr>
            <w:tcW w:w="5000" w:type="pct"/>
          </w:tcPr>
          <w:p w:rsidR="001C5387" w:rsidRPr="00C51811" w:rsidRDefault="001C5387" w:rsidP="0073642A">
            <w:pPr>
              <w:pStyle w:val="Confirmationtext0"/>
              <w:spacing w:after="0" w:line="240" w:lineRule="auto"/>
              <w:ind w:firstLine="0"/>
            </w:pPr>
          </w:p>
        </w:tc>
      </w:tr>
      <w:tr w:rsidR="001C5387" w:rsidRPr="00F476D1" w:rsidTr="0073642A">
        <w:trPr>
          <w:trHeight w:val="290"/>
        </w:trPr>
        <w:tc>
          <w:tcPr>
            <w:tcW w:w="5000" w:type="pct"/>
          </w:tcPr>
          <w:p w:rsidR="001C5387" w:rsidRPr="00C51811" w:rsidRDefault="001C5387" w:rsidP="0073642A">
            <w:pPr>
              <w:pStyle w:val="Confirmationtext0"/>
              <w:spacing w:line="240" w:lineRule="auto"/>
              <w:ind w:firstLine="0"/>
              <w:jc w:val="left"/>
              <w:rPr>
                <w:vertAlign w:val="superscript"/>
              </w:rPr>
            </w:pPr>
          </w:p>
        </w:tc>
      </w:tr>
      <w:tr w:rsidR="001C5387" w:rsidRPr="00F476D1" w:rsidTr="0073642A">
        <w:tc>
          <w:tcPr>
            <w:tcW w:w="5000" w:type="pct"/>
          </w:tcPr>
          <w:p w:rsidR="001C5387" w:rsidRPr="00C51811" w:rsidRDefault="001C5387" w:rsidP="0073642A">
            <w:pPr>
              <w:pStyle w:val="Confirmationtext0"/>
              <w:spacing w:line="240" w:lineRule="auto"/>
              <w:ind w:firstLine="0"/>
            </w:pPr>
          </w:p>
        </w:tc>
      </w:tr>
    </w:tbl>
    <w:p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>Инструкция по действиям персонала во внештатных</w:t>
      </w:r>
    </w:p>
    <w:p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 xml:space="preserve">ситуациях при обработке конфиденциальной информации </w:t>
      </w:r>
    </w:p>
    <w:p w:rsidR="00D64599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  <w:r w:rsidRPr="00832DFA">
        <w:rPr>
          <w:rFonts w:ascii="Times New Roman" w:hAnsi="Times New Roman"/>
          <w:b/>
          <w:sz w:val="28"/>
          <w:szCs w:val="28"/>
        </w:rPr>
        <w:t>и персональных данных</w:t>
      </w: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E076DB" w:rsidRDefault="00E076DB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4D1" w:rsidRDefault="004924D1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E7F" w:rsidRDefault="00861E7F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1F3C" w:rsidRDefault="00E81F3C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4599" w:rsidRPr="00A27337" w:rsidRDefault="00D64599" w:rsidP="008F06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D64599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337">
        <w:rPr>
          <w:rFonts w:ascii="Times New Roman" w:hAnsi="Times New Roman"/>
          <w:sz w:val="24"/>
          <w:szCs w:val="24"/>
        </w:rPr>
        <w:t>Данная инструкция призвана</w:t>
      </w:r>
      <w:r w:rsidR="00E024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регламентировать порядок действий пользователя информационной системы персональных данных </w:t>
      </w:r>
      <w:r w:rsidR="00A311A5">
        <w:rPr>
          <w:rFonts w:ascii="Times New Roman" w:hAnsi="Times New Roman"/>
          <w:sz w:val="24"/>
          <w:szCs w:val="24"/>
        </w:rPr>
        <w:t>«</w:t>
      </w:r>
      <w:r w:rsidR="00F468D8">
        <w:rPr>
          <w:rFonts w:ascii="Times New Roman" w:hAnsi="Times New Roman"/>
          <w:sz w:val="24"/>
          <w:szCs w:val="28"/>
        </w:rPr>
        <w:t xml:space="preserve">Администрация </w:t>
      </w:r>
      <w:r w:rsidR="00FB0FB0">
        <w:rPr>
          <w:rFonts w:ascii="Times New Roman" w:hAnsi="Times New Roman"/>
          <w:sz w:val="24"/>
          <w:szCs w:val="28"/>
        </w:rPr>
        <w:t xml:space="preserve">сельского поселения </w:t>
      </w:r>
      <w:r w:rsidR="00E02409">
        <w:rPr>
          <w:rFonts w:ascii="Times New Roman" w:hAnsi="Times New Roman"/>
          <w:sz w:val="24"/>
          <w:szCs w:val="28"/>
        </w:rPr>
        <w:t>Нижнезаитовский</w:t>
      </w:r>
      <w:r w:rsidR="00F468D8">
        <w:rPr>
          <w:rFonts w:ascii="Times New Roman" w:hAnsi="Times New Roman"/>
          <w:sz w:val="24"/>
          <w:szCs w:val="28"/>
        </w:rPr>
        <w:t xml:space="preserve"> сельсовет </w:t>
      </w:r>
      <w:r w:rsidR="00FB0FB0">
        <w:rPr>
          <w:rFonts w:ascii="Times New Roman" w:hAnsi="Times New Roman"/>
          <w:sz w:val="24"/>
          <w:szCs w:val="28"/>
        </w:rPr>
        <w:t>муниципального района</w:t>
      </w:r>
      <w:r w:rsidR="00F468D8">
        <w:rPr>
          <w:rFonts w:ascii="Times New Roman" w:hAnsi="Times New Roman"/>
          <w:sz w:val="24"/>
          <w:szCs w:val="28"/>
        </w:rPr>
        <w:t xml:space="preserve"> Шаранский район Р</w:t>
      </w:r>
      <w:r w:rsidR="00FB0FB0">
        <w:rPr>
          <w:rFonts w:ascii="Times New Roman" w:hAnsi="Times New Roman"/>
          <w:sz w:val="24"/>
          <w:szCs w:val="28"/>
        </w:rPr>
        <w:t xml:space="preserve">еспублики </w:t>
      </w:r>
      <w:r w:rsidR="00F468D8">
        <w:rPr>
          <w:rFonts w:ascii="Times New Roman" w:hAnsi="Times New Roman"/>
          <w:sz w:val="24"/>
          <w:szCs w:val="28"/>
        </w:rPr>
        <w:t>Б</w:t>
      </w:r>
      <w:r w:rsidR="00FB0FB0">
        <w:rPr>
          <w:rFonts w:ascii="Times New Roman" w:hAnsi="Times New Roman"/>
          <w:sz w:val="24"/>
          <w:szCs w:val="28"/>
        </w:rPr>
        <w:t>ашкортостан</w:t>
      </w:r>
      <w:r w:rsidR="00A311A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(далее - ИСПДн)</w:t>
      </w:r>
      <w:r w:rsidR="00201664">
        <w:rPr>
          <w:rFonts w:ascii="Times New Roman" w:hAnsi="Times New Roman"/>
          <w:sz w:val="24"/>
          <w:szCs w:val="24"/>
        </w:rPr>
        <w:t xml:space="preserve">, </w:t>
      </w:r>
      <w:r w:rsidR="003434C5" w:rsidRPr="003434C5">
        <w:rPr>
          <w:rFonts w:ascii="Times New Roman" w:hAnsi="Times New Roman"/>
          <w:sz w:val="24"/>
          <w:szCs w:val="24"/>
        </w:rPr>
        <w:t xml:space="preserve">администрации  сельского поселения </w:t>
      </w:r>
      <w:r w:rsidR="00E02409">
        <w:rPr>
          <w:rFonts w:ascii="Times New Roman" w:hAnsi="Times New Roman"/>
          <w:sz w:val="24"/>
          <w:szCs w:val="24"/>
        </w:rPr>
        <w:t>Нижнезаитовский</w:t>
      </w:r>
      <w:r w:rsidR="003434C5" w:rsidRPr="003434C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 w:rsidR="00F468D8">
        <w:rPr>
          <w:rFonts w:ascii="Times New Roman" w:hAnsi="Times New Roman"/>
          <w:sz w:val="24"/>
          <w:szCs w:val="24"/>
        </w:rPr>
        <w:t>Шаранский</w:t>
      </w:r>
      <w:r w:rsidR="003434C5" w:rsidRPr="003434C5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(далее в </w:t>
      </w:r>
      <w:r w:rsidR="003434C5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и) при возникновении внештатных ситуаций.</w:t>
      </w:r>
    </w:p>
    <w:p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утверждается</w:t>
      </w:r>
      <w:bookmarkStart w:id="0" w:name="_Toc242285013"/>
      <w:r>
        <w:rPr>
          <w:rFonts w:ascii="Times New Roman" w:hAnsi="Times New Roman"/>
          <w:sz w:val="24"/>
          <w:szCs w:val="24"/>
        </w:rPr>
        <w:t xml:space="preserve"> руководителем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4060D">
        <w:rPr>
          <w:rFonts w:ascii="Times New Roman" w:hAnsi="Times New Roman"/>
          <w:sz w:val="24"/>
          <w:szCs w:val="24"/>
        </w:rPr>
        <w:t>Настоящая Инструкция определяет возможные аварийные ситуации, связанные с функционированием ИСПДн</w:t>
      </w:r>
      <w:r w:rsidR="00E02409">
        <w:rPr>
          <w:rFonts w:ascii="Times New Roman" w:hAnsi="Times New Roman"/>
          <w:sz w:val="24"/>
          <w:szCs w:val="24"/>
        </w:rPr>
        <w:t xml:space="preserve">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>, меры и средства поддержания непрерывности работы и восстановления работоспособности ИСПДн после аварийных ситуаций.</w:t>
      </w:r>
    </w:p>
    <w:p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Целью настоящего документа является превентивная защита элементов ИСПДн от прерывания  в случае реализации рассматриваемых угроз. </w:t>
      </w:r>
    </w:p>
    <w:p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Зад</w:t>
      </w:r>
      <w:r>
        <w:rPr>
          <w:rFonts w:ascii="Times New Roman" w:hAnsi="Times New Roman"/>
          <w:sz w:val="24"/>
          <w:szCs w:val="24"/>
        </w:rPr>
        <w:t>ачей данной Инструкции является</w:t>
      </w:r>
      <w:r w:rsidRPr="00E4060D">
        <w:rPr>
          <w:rFonts w:ascii="Times New Roman" w:hAnsi="Times New Roman"/>
          <w:sz w:val="24"/>
          <w:szCs w:val="24"/>
        </w:rPr>
        <w:t>опред</w:t>
      </w:r>
      <w:r>
        <w:rPr>
          <w:rFonts w:ascii="Times New Roman" w:hAnsi="Times New Roman"/>
          <w:sz w:val="24"/>
          <w:szCs w:val="24"/>
        </w:rPr>
        <w:t xml:space="preserve">еление мер защиты от прерыванияи </w:t>
      </w:r>
      <w:r w:rsidRPr="00E4060D">
        <w:rPr>
          <w:rFonts w:ascii="Times New Roman" w:hAnsi="Times New Roman"/>
          <w:sz w:val="24"/>
          <w:szCs w:val="24"/>
        </w:rPr>
        <w:t>определение действий восстановления в случае прерывания.</w:t>
      </w:r>
    </w:p>
    <w:p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Действие настоящей Инструкции распространяется на всех </w:t>
      </w:r>
      <w:r>
        <w:rPr>
          <w:rFonts w:ascii="Times New Roman" w:hAnsi="Times New Roman"/>
          <w:sz w:val="24"/>
          <w:szCs w:val="24"/>
        </w:rPr>
        <w:t>сотрудников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>, имеющих доступ к ресурсам ИСПДн,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:rsidR="00D64599" w:rsidRPr="00E4060D" w:rsidRDefault="00D64599" w:rsidP="008F066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:rsidR="00D64599" w:rsidRPr="00E4060D" w:rsidRDefault="00D64599" w:rsidP="008F066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:rsidR="00D64599" w:rsidRPr="00E4060D" w:rsidRDefault="00226866" w:rsidP="008F066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D64599" w:rsidRPr="00E406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системы резервного копирования и хранения данных</w:t>
        </w:r>
      </w:hyperlink>
      <w:r w:rsidR="00D64599" w:rsidRPr="00E4060D">
        <w:rPr>
          <w:rFonts w:ascii="Times New Roman" w:hAnsi="Times New Roman"/>
          <w:sz w:val="24"/>
          <w:szCs w:val="24"/>
        </w:rPr>
        <w:t>;</w:t>
      </w:r>
    </w:p>
    <w:p w:rsidR="00D64599" w:rsidRPr="00E4060D" w:rsidRDefault="00D64599" w:rsidP="008F066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:rsidR="00D64599" w:rsidRDefault="00D64599" w:rsidP="008F06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Пересмотр настоящего документа осуществляется по мере необходимости, но не реже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vanish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sz w:val="24"/>
          <w:szCs w:val="24"/>
        </w:rPr>
        <w:t>раза в два года.</w:t>
      </w:r>
    </w:p>
    <w:p w:rsidR="00E076DB" w:rsidRPr="00E4060D" w:rsidRDefault="00E076DB" w:rsidP="008F06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599" w:rsidRPr="00E4060D" w:rsidRDefault="00D64599" w:rsidP="008F06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1" w:name="_Toc233535386"/>
      <w:bookmarkStart w:id="2" w:name="_Toc242782969"/>
      <w:bookmarkStart w:id="3" w:name="_Toc242783040"/>
      <w:bookmarkStart w:id="4" w:name="_Toc247462480"/>
      <w:bookmarkEnd w:id="0"/>
      <w:r w:rsidRPr="00E4060D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>ействи</w:t>
      </w:r>
      <w:r>
        <w:rPr>
          <w:rFonts w:ascii="Times New Roman" w:hAnsi="Times New Roman"/>
          <w:b/>
          <w:bCs/>
          <w:iCs/>
          <w:sz w:val="24"/>
          <w:szCs w:val="24"/>
        </w:rPr>
        <w:t>й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 xml:space="preserve"> при возникновении аварийной ситуации</w:t>
      </w:r>
      <w:bookmarkEnd w:id="1"/>
      <w:bookmarkEnd w:id="2"/>
      <w:bookmarkEnd w:id="3"/>
      <w:bookmarkEnd w:id="4"/>
    </w:p>
    <w:p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настоящем документе под аварийной ситуацией понимается некоторое происшествие, связанное со сбоем в функционировании элементов ИСПДн, предоставляемых пользователям ИСПДн. </w:t>
      </w:r>
    </w:p>
    <w:p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Все действия в процессе реагирования на аварийные ситуации должны документироваться ответственным за реагирование сотрудником в «</w:t>
      </w:r>
      <w:r w:rsidR="00E076DB" w:rsidRPr="00E076DB">
        <w:rPr>
          <w:rFonts w:ascii="Times New Roman" w:hAnsi="Times New Roman"/>
          <w:sz w:val="24"/>
          <w:szCs w:val="24"/>
        </w:rPr>
        <w:t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информационной системы персональных данных</w:t>
      </w:r>
      <w:r w:rsidRPr="00E4060D">
        <w:rPr>
          <w:rFonts w:ascii="Times New Roman" w:hAnsi="Times New Roman"/>
          <w:sz w:val="24"/>
          <w:szCs w:val="24"/>
        </w:rPr>
        <w:t>»</w:t>
      </w:r>
      <w:r w:rsidR="00D1652F">
        <w:rPr>
          <w:rFonts w:ascii="Times New Roman" w:hAnsi="Times New Roman"/>
          <w:sz w:val="24"/>
          <w:szCs w:val="24"/>
        </w:rPr>
        <w:t xml:space="preserve"> (Приложение </w:t>
      </w:r>
      <w:r w:rsidR="00CB5B88">
        <w:rPr>
          <w:rFonts w:ascii="Times New Roman" w:hAnsi="Times New Roman"/>
          <w:sz w:val="24"/>
          <w:szCs w:val="24"/>
        </w:rPr>
        <w:t>25</w:t>
      </w:r>
      <w:r w:rsidR="00D1652F">
        <w:rPr>
          <w:rFonts w:ascii="Times New Roman" w:hAnsi="Times New Roman"/>
          <w:sz w:val="24"/>
          <w:szCs w:val="24"/>
        </w:rPr>
        <w:t xml:space="preserve"> к Постановлению «Об утверждении перечня мер</w:t>
      </w:r>
      <w:r w:rsidR="00D1652F" w:rsidRPr="00D1652F">
        <w:rPr>
          <w:rFonts w:ascii="Times New Roman" w:hAnsi="Times New Roman"/>
          <w:sz w:val="24"/>
          <w:szCs w:val="24"/>
        </w:rPr>
        <w:t>, направленных на обеспечение выполнения обязанностей,предусмотренных федеральным законом "О персональных данных" и принятыми в соответствии с ним нормативными правовыми актами</w:t>
      </w:r>
      <w:r w:rsidR="00D1652F">
        <w:rPr>
          <w:rFonts w:ascii="Times New Roman" w:hAnsi="Times New Roman"/>
          <w:sz w:val="24"/>
          <w:szCs w:val="24"/>
        </w:rPr>
        <w:t>»)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кратчайшие сроки, не превышающие одного рабочего дня, </w:t>
      </w:r>
      <w:r>
        <w:rPr>
          <w:rFonts w:ascii="Times New Roman" w:hAnsi="Times New Roman"/>
          <w:sz w:val="24"/>
          <w:szCs w:val="24"/>
        </w:rPr>
        <w:t>ответственный за обеспечение информационной безопасности, администратор баз данныхили другой назначенный ответственным за реагирование сотрудник предпринимае</w:t>
      </w:r>
      <w:r w:rsidRPr="00E4060D">
        <w:rPr>
          <w:rFonts w:ascii="Times New Roman" w:hAnsi="Times New Roman"/>
          <w:sz w:val="24"/>
          <w:szCs w:val="24"/>
        </w:rPr>
        <w:t>т меры по восстановлению работоспособности. Предпринимаемые меры по возможности согласуются с вышестоящим руко</w:t>
      </w:r>
      <w:r>
        <w:rPr>
          <w:rFonts w:ascii="Times New Roman" w:hAnsi="Times New Roman"/>
          <w:sz w:val="24"/>
          <w:szCs w:val="24"/>
        </w:rPr>
        <w:t>водством. При</w:t>
      </w:r>
      <w:r w:rsidRPr="00E4060D">
        <w:rPr>
          <w:rFonts w:ascii="Times New Roman" w:hAnsi="Times New Roman"/>
          <w:sz w:val="24"/>
          <w:szCs w:val="24"/>
        </w:rPr>
        <w:t xml:space="preserve"> необходимости</w:t>
      </w:r>
      <w:r>
        <w:rPr>
          <w:rFonts w:ascii="Times New Roman" w:hAnsi="Times New Roman"/>
          <w:sz w:val="24"/>
          <w:szCs w:val="24"/>
        </w:rPr>
        <w:t xml:space="preserve"> привлекаются квалифицированные сотрудники сторонних организаций</w:t>
      </w:r>
      <w:r w:rsidRPr="00E4060D">
        <w:rPr>
          <w:rFonts w:ascii="Times New Roman" w:hAnsi="Times New Roman"/>
          <w:sz w:val="24"/>
          <w:szCs w:val="24"/>
        </w:rPr>
        <w:t xml:space="preserve"> с целью </w:t>
      </w:r>
      <w:r>
        <w:rPr>
          <w:rFonts w:ascii="Times New Roman" w:hAnsi="Times New Roman"/>
          <w:sz w:val="24"/>
          <w:szCs w:val="24"/>
        </w:rPr>
        <w:t>восстановления работоспособности</w:t>
      </w:r>
      <w:r w:rsidRPr="00E4060D">
        <w:rPr>
          <w:rFonts w:ascii="Times New Roman" w:hAnsi="Times New Roman"/>
          <w:sz w:val="24"/>
          <w:szCs w:val="24"/>
        </w:rPr>
        <w:t xml:space="preserve"> в кратчайшие сроки. </w:t>
      </w:r>
    </w:p>
    <w:p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5" w:name="_Toc233535387"/>
      <w:bookmarkStart w:id="6" w:name="_Ref233535582"/>
      <w:bookmarkStart w:id="7" w:name="_Toc242782970"/>
      <w:bookmarkStart w:id="8" w:name="_Toc242783041"/>
      <w:bookmarkStart w:id="9" w:name="_Toc247462481"/>
      <w:r w:rsidRPr="00E4060D">
        <w:rPr>
          <w:rFonts w:ascii="Times New Roman" w:hAnsi="Times New Roman"/>
          <w:b/>
          <w:bCs/>
          <w:iCs/>
          <w:sz w:val="24"/>
          <w:szCs w:val="24"/>
        </w:rPr>
        <w:t>Уровни реагирования на инцидент</w:t>
      </w:r>
      <w:bookmarkEnd w:id="5"/>
      <w:bookmarkEnd w:id="6"/>
      <w:bookmarkEnd w:id="7"/>
      <w:bookmarkEnd w:id="8"/>
      <w:bookmarkEnd w:id="9"/>
    </w:p>
    <w:p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При реагировании на инцидент,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1 – </w:t>
      </w:r>
      <w:r w:rsidRPr="00E4060D">
        <w:rPr>
          <w:rFonts w:ascii="Times New Roman" w:hAnsi="Times New Roman"/>
          <w:b/>
          <w:sz w:val="24"/>
          <w:szCs w:val="24"/>
        </w:rPr>
        <w:t>Незначительный инцидент</w:t>
      </w:r>
      <w:r w:rsidRPr="00E4060D">
        <w:rPr>
          <w:rFonts w:ascii="Times New Roman" w:hAnsi="Times New Roman"/>
          <w:sz w:val="24"/>
          <w:szCs w:val="24"/>
        </w:rPr>
        <w:t xml:space="preserve">. Незначительный инцидент определяется как локальное событие с ограниченным разрушением, которое не влияет на общую доступность элементов ИСПДн и средств защиты. Эти инциденты решаются ответственными  за реагирование сотрудниками. </w:t>
      </w:r>
    </w:p>
    <w:p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lastRenderedPageBreak/>
        <w:t xml:space="preserve">Уровень 2 – </w:t>
      </w:r>
      <w:r w:rsidRPr="00E4060D">
        <w:rPr>
          <w:rFonts w:ascii="Times New Roman" w:hAnsi="Times New Roman"/>
          <w:b/>
          <w:sz w:val="24"/>
          <w:szCs w:val="24"/>
        </w:rPr>
        <w:t>Авария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который приводит или может привести к прерыванию работоспособности отдельных элементов ИСПДн и средств защиты. Эти инциденты выходят за рамки управления ответственными  за реагирование сотрудниками. </w:t>
      </w:r>
    </w:p>
    <w:p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авариям относятся следующие инциденты:</w:t>
      </w:r>
    </w:p>
    <w:p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Отказ элементов ИСПДн и средств защиты из-за: </w:t>
      </w:r>
    </w:p>
    <w:p w:rsidR="00D64599" w:rsidRPr="00E4060D" w:rsidRDefault="00D64599" w:rsidP="008F066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повреждения водой (прорыв системы водоснабжения, канализационных труб, систем охлаждения), а также подтопления в период паводка или проливных дождей;</w:t>
      </w:r>
    </w:p>
    <w:p w:rsidR="00D64599" w:rsidRDefault="00D64599" w:rsidP="008F066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сбоя системы кондиционирования;</w:t>
      </w:r>
    </w:p>
    <w:p w:rsidR="00D64599" w:rsidRPr="00E4060D" w:rsidRDefault="00D64599" w:rsidP="008F066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физических повреждений элементов ИСПДн, критичных для функционирования всей ИСПДн.</w:t>
      </w:r>
    </w:p>
    <w:p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3 – </w:t>
      </w:r>
      <w:r w:rsidRPr="00E4060D">
        <w:rPr>
          <w:rFonts w:ascii="Times New Roman" w:hAnsi="Times New Roman"/>
          <w:b/>
          <w:sz w:val="24"/>
          <w:szCs w:val="24"/>
        </w:rPr>
        <w:t>Катастрофа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приводящий к полному прерыванию работоспособности всех элементов ИСПДн и средств защиты, а также к угрозе жизни пользователей ИСПДн, классифицируется как катастрофа. </w:t>
      </w:r>
    </w:p>
    <w:p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катастрофам относятся следующие инциденты:</w:t>
      </w:r>
    </w:p>
    <w:p w:rsidR="00D64599" w:rsidRPr="00E4060D" w:rsidRDefault="00D64599" w:rsidP="008F066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 в здании;</w:t>
      </w:r>
    </w:p>
    <w:p w:rsidR="00D64599" w:rsidRPr="00E4060D" w:rsidRDefault="00D64599" w:rsidP="008F066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взрыв;</w:t>
      </w:r>
    </w:p>
    <w:p w:rsidR="00D64599" w:rsidRPr="00E4060D" w:rsidRDefault="00D64599" w:rsidP="008F066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просадка грунта с частичным обрушением здания; </w:t>
      </w:r>
    </w:p>
    <w:p w:rsidR="00D64599" w:rsidRDefault="00D64599" w:rsidP="008F066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массовые беспорядки в непосредственной близости от Объекта.</w:t>
      </w:r>
    </w:p>
    <w:p w:rsidR="00E81F3C" w:rsidRPr="00E4060D" w:rsidRDefault="00E81F3C" w:rsidP="008F066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4599" w:rsidRPr="00E4060D" w:rsidRDefault="00D64599" w:rsidP="008F06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0" w:name="_Toc233535390"/>
      <w:bookmarkStart w:id="11" w:name="_Toc242782971"/>
      <w:bookmarkStart w:id="12" w:name="_Toc242783042"/>
      <w:bookmarkStart w:id="13" w:name="_Toc247462482"/>
      <w:r w:rsidRPr="00E4060D">
        <w:rPr>
          <w:rFonts w:ascii="Times New Roman" w:hAnsi="Times New Roman"/>
          <w:b/>
          <w:bCs/>
          <w:sz w:val="24"/>
          <w:szCs w:val="24"/>
        </w:rPr>
        <w:t>Меры обеспечения непрерывности работы и восстановления ресурсов при возникновении аварийных ситуаций</w:t>
      </w:r>
      <w:bookmarkEnd w:id="10"/>
      <w:bookmarkEnd w:id="11"/>
      <w:bookmarkEnd w:id="12"/>
      <w:bookmarkEnd w:id="13"/>
    </w:p>
    <w:p w:rsidR="00D64599" w:rsidRPr="00E4060D" w:rsidRDefault="00D64599" w:rsidP="008F066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4" w:name="_Toc233535391"/>
      <w:bookmarkStart w:id="15" w:name="_Toc242782972"/>
      <w:bookmarkStart w:id="16" w:name="_Toc242783043"/>
      <w:bookmarkStart w:id="17" w:name="_Toc247462483"/>
      <w:r w:rsidRPr="00E4060D">
        <w:rPr>
          <w:rFonts w:ascii="Times New Roman" w:hAnsi="Times New Roman"/>
          <w:bCs/>
          <w:iCs/>
          <w:sz w:val="24"/>
          <w:szCs w:val="24"/>
        </w:rPr>
        <w:t>Технические меры</w:t>
      </w:r>
      <w:bookmarkEnd w:id="14"/>
      <w:bookmarkEnd w:id="15"/>
      <w:bookmarkEnd w:id="16"/>
      <w:bookmarkEnd w:id="17"/>
    </w:p>
    <w:p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:rsidR="00D64599" w:rsidRPr="00E4060D" w:rsidRDefault="00D64599" w:rsidP="008F066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:rsidR="00D64599" w:rsidRPr="00E4060D" w:rsidRDefault="00D64599" w:rsidP="008F066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:rsidR="00D64599" w:rsidRPr="00E4060D" w:rsidRDefault="00D64599" w:rsidP="008F066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копирования и хранения данных;</w:t>
      </w:r>
    </w:p>
    <w:p w:rsidR="00D64599" w:rsidRPr="00E4060D" w:rsidRDefault="00D64599" w:rsidP="008F066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 ИСПДн включают:</w:t>
      </w:r>
    </w:p>
    <w:p w:rsidR="00D64599" w:rsidRPr="00E4060D" w:rsidRDefault="00D64599" w:rsidP="008F06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пожарные сигнализации и системы пожаротушения;</w:t>
      </w:r>
    </w:p>
    <w:p w:rsidR="00D64599" w:rsidRPr="00E4060D" w:rsidRDefault="00D64599" w:rsidP="008F06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вентиляции и кондиционирования;</w:t>
      </w:r>
    </w:p>
    <w:p w:rsidR="00D64599" w:rsidRPr="00E4060D" w:rsidRDefault="00D64599" w:rsidP="008F06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питания.</w:t>
      </w:r>
    </w:p>
    <w:p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Все критичные помещения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 (помещения, в которых размещаются элементы ИСПДн и средства защиты) должны быть оборудованы средствами пожарной сигнализации и пожаротушения.</w:t>
      </w:r>
    </w:p>
    <w:p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Порядок предотвращения потерь информации и организации системы жизнеобеспечения ИСПДн описан в </w:t>
      </w:r>
      <w:r>
        <w:rPr>
          <w:rFonts w:ascii="Times New Roman" w:hAnsi="Times New Roman"/>
          <w:sz w:val="24"/>
          <w:szCs w:val="24"/>
        </w:rPr>
        <w:t>«</w:t>
      </w:r>
      <w:r w:rsidR="00E076DB">
        <w:rPr>
          <w:rFonts w:ascii="Times New Roman" w:hAnsi="Times New Roman"/>
          <w:sz w:val="24"/>
          <w:szCs w:val="24"/>
        </w:rPr>
        <w:t>Поряд</w:t>
      </w:r>
      <w:r w:rsidR="00E076DB" w:rsidRPr="00E076DB">
        <w:rPr>
          <w:rFonts w:ascii="Times New Roman" w:hAnsi="Times New Roman"/>
          <w:sz w:val="24"/>
          <w:szCs w:val="24"/>
        </w:rPr>
        <w:t>к</w:t>
      </w:r>
      <w:r w:rsidR="00E076DB">
        <w:rPr>
          <w:rFonts w:ascii="Times New Roman" w:hAnsi="Times New Roman"/>
          <w:sz w:val="24"/>
          <w:szCs w:val="24"/>
        </w:rPr>
        <w:t>е</w:t>
      </w:r>
      <w:r w:rsidR="00E076DB" w:rsidRPr="00E076DB">
        <w:rPr>
          <w:rFonts w:ascii="Times New Roman" w:hAnsi="Times New Roman"/>
          <w:sz w:val="24"/>
          <w:szCs w:val="24"/>
        </w:rPr>
        <w:t xml:space="preserve">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>
        <w:rPr>
          <w:rFonts w:ascii="Times New Roman" w:hAnsi="Times New Roman"/>
          <w:sz w:val="24"/>
          <w:szCs w:val="24"/>
        </w:rPr>
        <w:t>»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D64599" w:rsidRPr="00E4060D" w:rsidRDefault="00D64599" w:rsidP="008F066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8" w:name="_Toc233535392"/>
      <w:bookmarkStart w:id="19" w:name="_Toc242782973"/>
      <w:bookmarkStart w:id="20" w:name="_Toc242783044"/>
      <w:bookmarkStart w:id="21" w:name="_Toc247462484"/>
      <w:r w:rsidRPr="00E4060D">
        <w:rPr>
          <w:rFonts w:ascii="Times New Roman" w:hAnsi="Times New Roman"/>
          <w:bCs/>
          <w:iCs/>
          <w:sz w:val="24"/>
          <w:szCs w:val="24"/>
        </w:rPr>
        <w:t>Организационные меры</w:t>
      </w:r>
      <w:bookmarkEnd w:id="18"/>
      <w:bookmarkEnd w:id="19"/>
      <w:bookmarkEnd w:id="20"/>
      <w:bookmarkEnd w:id="21"/>
    </w:p>
    <w:p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Ответственные за реагирование сотрудники ознакомляют всех сотрудников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>, находящихся в их зоне ответственности, с данной инструкцией в срок, не превышающий 3х рабочих дней с момента выхода нового сотрудника на работу.</w:t>
      </w:r>
    </w:p>
    <w:p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Должно быть проведено обучение </w:t>
      </w:r>
      <w:r>
        <w:rPr>
          <w:rFonts w:ascii="Times New Roman" w:hAnsi="Times New Roman"/>
          <w:sz w:val="24"/>
          <w:szCs w:val="24"/>
        </w:rPr>
        <w:t xml:space="preserve">сотрудников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, имеющих доступ к ресурсам ИСПДн, порядку действий при возникновении аварийных ситуаций. </w:t>
      </w:r>
    </w:p>
    <w:p w:rsidR="00D64599" w:rsidRPr="00E4060D" w:rsidRDefault="00D64599" w:rsidP="008F0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Сотрудники, ответственные за обеспечение безопасностиИСПДн</w:t>
      </w:r>
      <w:r w:rsidRPr="00E4060D">
        <w:rPr>
          <w:rFonts w:ascii="Times New Roman" w:hAnsi="Times New Roman"/>
          <w:sz w:val="24"/>
          <w:szCs w:val="24"/>
        </w:rPr>
        <w:t>должны быть дополнительно обучены методам частичного и полного восстановления работоспособности элементов ИСПДн.</w:t>
      </w:r>
    </w:p>
    <w:p w:rsidR="00D413FD" w:rsidRDefault="00D413FD" w:rsidP="00E81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413FD" w:rsidSect="001F6F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126"/>
        <w:tblW w:w="6211" w:type="dxa"/>
        <w:tblLook w:val="04A0"/>
      </w:tblPr>
      <w:tblGrid>
        <w:gridCol w:w="6211"/>
      </w:tblGrid>
      <w:tr w:rsidR="00D413FD" w:rsidRPr="004F7187" w:rsidTr="0035367B">
        <w:trPr>
          <w:trHeight w:val="1134"/>
        </w:trPr>
        <w:tc>
          <w:tcPr>
            <w:tcW w:w="6211" w:type="dxa"/>
          </w:tcPr>
          <w:p w:rsidR="00D413FD" w:rsidRPr="004F7187" w:rsidRDefault="00D413FD" w:rsidP="00353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 1</w:t>
            </w:r>
          </w:p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Инструкции</w:t>
            </w: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действиям персонала во внештатных</w:t>
            </w:r>
          </w:p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ситуациях при обработке конфиденциальной информации и персональных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</w:t>
            </w:r>
            <w:r w:rsidR="00FB0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ержденной</w:t>
            </w:r>
            <w:r w:rsidR="00E0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3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распоряжением</w:t>
            </w:r>
            <w:r w:rsidR="00FB0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сельского поселения</w:t>
            </w:r>
          </w:p>
          <w:p w:rsidR="00D413FD" w:rsidRPr="004F7187" w:rsidRDefault="00D413FD" w:rsidP="008F066F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E0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23.12.2019 г.</w:t>
            </w: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  <w:bookmarkStart w:id="22" w:name="_GoBack"/>
            <w:bookmarkEnd w:id="22"/>
            <w:r w:rsidR="00E02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информационной системы персональных данных</w:t>
      </w: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237" w:type="dxa"/>
        <w:tblInd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2"/>
        <w:gridCol w:w="2225"/>
      </w:tblGrid>
      <w:tr w:rsidR="00D413FD" w:rsidRPr="004F7187" w:rsidTr="0035367B">
        <w:trPr>
          <w:trHeight w:val="495"/>
        </w:trPr>
        <w:tc>
          <w:tcPr>
            <w:tcW w:w="3012" w:type="dxa"/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Начат:</w:t>
            </w:r>
          </w:p>
        </w:tc>
        <w:tc>
          <w:tcPr>
            <w:tcW w:w="2225" w:type="dxa"/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Окончен: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листов: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хранения: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78"/>
        <w:gridCol w:w="4408"/>
        <w:gridCol w:w="2694"/>
        <w:gridCol w:w="2836"/>
        <w:gridCol w:w="3401"/>
      </w:tblGrid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N п/п</w:t>
            </w: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Краткое описание выполненной работы (нештатной ситуации)</w:t>
            </w: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пользователя</w:t>
            </w: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ответственного за обеспечение безопасности персональных данных</w:t>
            </w: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Примечание (ссылка на заявку)</w:t>
            </w: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13FD" w:rsidRPr="000944A9" w:rsidRDefault="00D413FD" w:rsidP="00D413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413FD" w:rsidRPr="000944A9" w:rsidSect="009F1D7F">
      <w:headerReference w:type="even" r:id="rId14"/>
      <w:footerReference w:type="even" r:id="rId15"/>
      <w:footerReference w:type="first" r:id="rId16"/>
      <w:pgSz w:w="16838" w:h="11906" w:orient="landscape"/>
      <w:pgMar w:top="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5B4" w:rsidRDefault="002A45B4" w:rsidP="00FA3462">
      <w:pPr>
        <w:spacing w:after="0" w:line="240" w:lineRule="auto"/>
      </w:pPr>
      <w:r>
        <w:separator/>
      </w:r>
    </w:p>
  </w:endnote>
  <w:endnote w:type="continuationSeparator" w:id="1">
    <w:p w:rsidR="002A45B4" w:rsidRDefault="002A45B4" w:rsidP="00FA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99"/>
      <w:docPartObj>
        <w:docPartGallery w:val="Page Numbers (Bottom of Page)"/>
        <w:docPartUnique/>
      </w:docPartObj>
    </w:sdtPr>
    <w:sdtContent>
      <w:p w:rsidR="009F1D7F" w:rsidRDefault="00226866">
        <w:pPr>
          <w:pStyle w:val="ae"/>
          <w:jc w:val="center"/>
        </w:pPr>
        <w:r>
          <w:fldChar w:fldCharType="begin"/>
        </w:r>
        <w:r w:rsidR="00D413FD">
          <w:instrText xml:space="preserve"> PAGE   \* MERGEFORMAT </w:instrText>
        </w:r>
        <w:r>
          <w:fldChar w:fldCharType="separate"/>
        </w:r>
        <w:r w:rsidR="00D41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1D7F" w:rsidRDefault="002A45B4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7F" w:rsidRDefault="002A45B4">
    <w:pPr>
      <w:pStyle w:val="ae"/>
      <w:jc w:val="center"/>
    </w:pPr>
  </w:p>
  <w:p w:rsidR="009F1D7F" w:rsidRDefault="002A45B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5B4" w:rsidRDefault="002A45B4" w:rsidP="00FA3462">
      <w:pPr>
        <w:spacing w:after="0" w:line="240" w:lineRule="auto"/>
      </w:pPr>
      <w:r>
        <w:separator/>
      </w:r>
    </w:p>
  </w:footnote>
  <w:footnote w:type="continuationSeparator" w:id="1">
    <w:p w:rsidR="002A45B4" w:rsidRDefault="002A45B4" w:rsidP="00FA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E7" w:rsidRDefault="002A45B4" w:rsidP="009F1D7F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7959"/>
    <w:rsid w:val="0001214A"/>
    <w:rsid w:val="000223BC"/>
    <w:rsid w:val="00070745"/>
    <w:rsid w:val="00074629"/>
    <w:rsid w:val="000944A9"/>
    <w:rsid w:val="000D6691"/>
    <w:rsid w:val="00151675"/>
    <w:rsid w:val="001B256F"/>
    <w:rsid w:val="001B5FC6"/>
    <w:rsid w:val="001C2A9F"/>
    <w:rsid w:val="001C5387"/>
    <w:rsid w:val="001D1C35"/>
    <w:rsid w:val="001D592E"/>
    <w:rsid w:val="001F6FFE"/>
    <w:rsid w:val="00201664"/>
    <w:rsid w:val="00226866"/>
    <w:rsid w:val="002A45B4"/>
    <w:rsid w:val="0031779A"/>
    <w:rsid w:val="00333B6B"/>
    <w:rsid w:val="00341E3D"/>
    <w:rsid w:val="003434C5"/>
    <w:rsid w:val="00354425"/>
    <w:rsid w:val="0035603D"/>
    <w:rsid w:val="0036519F"/>
    <w:rsid w:val="00371B0B"/>
    <w:rsid w:val="0038340D"/>
    <w:rsid w:val="003C38B9"/>
    <w:rsid w:val="00453779"/>
    <w:rsid w:val="00486103"/>
    <w:rsid w:val="004924D1"/>
    <w:rsid w:val="004963DE"/>
    <w:rsid w:val="004B60C0"/>
    <w:rsid w:val="004C6CAC"/>
    <w:rsid w:val="004D3B66"/>
    <w:rsid w:val="004D79F9"/>
    <w:rsid w:val="0054591C"/>
    <w:rsid w:val="005B20B9"/>
    <w:rsid w:val="0063468C"/>
    <w:rsid w:val="006607C8"/>
    <w:rsid w:val="0068738D"/>
    <w:rsid w:val="00694666"/>
    <w:rsid w:val="006E2179"/>
    <w:rsid w:val="006E3AEF"/>
    <w:rsid w:val="00717091"/>
    <w:rsid w:val="007A628E"/>
    <w:rsid w:val="00832DFA"/>
    <w:rsid w:val="00861E7F"/>
    <w:rsid w:val="00883F63"/>
    <w:rsid w:val="008E5859"/>
    <w:rsid w:val="008F066F"/>
    <w:rsid w:val="009048C8"/>
    <w:rsid w:val="00904E95"/>
    <w:rsid w:val="00942817"/>
    <w:rsid w:val="00967FC2"/>
    <w:rsid w:val="0098421B"/>
    <w:rsid w:val="009A42DA"/>
    <w:rsid w:val="009B7821"/>
    <w:rsid w:val="009F3C52"/>
    <w:rsid w:val="00A06B16"/>
    <w:rsid w:val="00A24CDF"/>
    <w:rsid w:val="00A27337"/>
    <w:rsid w:val="00A311A5"/>
    <w:rsid w:val="00A44B76"/>
    <w:rsid w:val="00A53583"/>
    <w:rsid w:val="00A7317E"/>
    <w:rsid w:val="00AB79DF"/>
    <w:rsid w:val="00AC46F1"/>
    <w:rsid w:val="00AF4EA4"/>
    <w:rsid w:val="00B114A7"/>
    <w:rsid w:val="00B27B5A"/>
    <w:rsid w:val="00B625E9"/>
    <w:rsid w:val="00B76414"/>
    <w:rsid w:val="00BE21F8"/>
    <w:rsid w:val="00C06699"/>
    <w:rsid w:val="00C51811"/>
    <w:rsid w:val="00C57959"/>
    <w:rsid w:val="00C918C6"/>
    <w:rsid w:val="00CB5B88"/>
    <w:rsid w:val="00CB6698"/>
    <w:rsid w:val="00CC570D"/>
    <w:rsid w:val="00CE3A92"/>
    <w:rsid w:val="00CF017B"/>
    <w:rsid w:val="00D03C93"/>
    <w:rsid w:val="00D05BE0"/>
    <w:rsid w:val="00D1652F"/>
    <w:rsid w:val="00D413FD"/>
    <w:rsid w:val="00D64599"/>
    <w:rsid w:val="00DA038A"/>
    <w:rsid w:val="00E02409"/>
    <w:rsid w:val="00E076DB"/>
    <w:rsid w:val="00E3415A"/>
    <w:rsid w:val="00E34CC5"/>
    <w:rsid w:val="00E4060D"/>
    <w:rsid w:val="00E427ED"/>
    <w:rsid w:val="00E81F3C"/>
    <w:rsid w:val="00EB25AB"/>
    <w:rsid w:val="00EC1D2F"/>
    <w:rsid w:val="00EE6A71"/>
    <w:rsid w:val="00F468D8"/>
    <w:rsid w:val="00F5482F"/>
    <w:rsid w:val="00FA3462"/>
    <w:rsid w:val="00FB0FB0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C:\Users\&#1056;&#1077;&#1075;&#1080;&#1085;&#1072;\Google%20&#1044;&#1080;&#1089;&#1082;\&#1054;&#1090;&#1076;&#1077;&#1083;%20&#1079;&#1072;&#1097;&#1080;&#1090;&#1099;%20&#1080;&#1085;&#1092;&#1086;&#1088;&#1084;&#1072;&#1094;&#1080;&#1080;\&#1040;&#1050;&#1058;&#1048;&#1042;&#1053;&#1067;&#1045;%20&#1055;&#1056;&#1054;&#1045;&#1050;&#1058;&#1067;\&#1040;&#1076;&#1084;&#1080;&#1085;&#1080;&#1089;&#1090;&#1088;&#1072;&#1094;&#1080;&#1103;%20&#1075;&#1086;&#1088;.&#1086;&#1082;&#1088;&#1091;&#1075;&#1072;%20&#1044;&#1102;&#1088;&#1090;&#1102;&#1083;&#1080;\&#1053;&#1040;%20&#1055;&#1056;&#1054;&#1042;&#1045;&#1056;&#1050;&#1059;\&#1043;&#1086;&#1088;&#1086;&#1076;&#1089;&#1082;&#1086;&#1081;%20&#1086;&#1082;&#1088;&#1091;&#1075;%20&#1044;&#1102;&#1088;&#1090;&#1102;&#1083;&#1080;_Final\&#1054;&#1056;&#1044;\&#1055;&#1086;&#1089;&#1090;&#1072;&#1085;&#1086;&#1074;&#1083;&#1077;&#1085;&#1080;&#1077;+&#1087;&#1088;&#1080;&#1083;&#1086;&#1078;&#1077;&#1085;&#1080;&#1103;\&#1055;&#1088;&#1080;&#1083;&#1086;&#1078;&#1077;&#1085;&#1080;&#1077;%2013%20&#1055;&#1086;&#1088;&#1103;&#1076;&#1086;&#1082;%20&#1088;&#1077;&#1079;&#1077;&#1088;&#1074;&#1080;&#1088;&#1086;&#1074;&#1072;&#1085;&#1080;&#1103;%20&#1080;%20&#1074;&#1086;&#1089;&#1089;&#1090;&#1072;&#1085;&#1086;&#1074;&#1083;&#1077;&#1085;&#1080;&#1103;%20&#1088;&#1072;&#1073;&#1086;&#1090;&#1086;&#1089;&#1087;&#1086;&#1089;&#1086;&#1073;&#1085;&#1086;&#1089;&#1090;&#1080;%20&#1058;&#1057;%20&#1080;%20&#1055;&#1054;,%20&#1073;&#1072;&#1079;%20&#1076;&#1072;&#1085;&#1085;&#1099;&#1093;%20&#1080;%20&#1057;&#1047;&#1048;.doc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Нижнезаитовский</cp:lastModifiedBy>
  <cp:revision>8</cp:revision>
  <cp:lastPrinted>2020-01-04T09:58:00Z</cp:lastPrinted>
  <dcterms:created xsi:type="dcterms:W3CDTF">2019-07-29T08:18:00Z</dcterms:created>
  <dcterms:modified xsi:type="dcterms:W3CDTF">2020-01-04T09:59:00Z</dcterms:modified>
</cp:coreProperties>
</file>