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16"/>
        <w:tblW w:w="5778" w:type="dxa"/>
        <w:tblLook w:val="04A0"/>
      </w:tblPr>
      <w:tblGrid>
        <w:gridCol w:w="5778"/>
      </w:tblGrid>
      <w:tr w:rsidR="00BA70F7" w:rsidTr="005F4329">
        <w:trPr>
          <w:trHeight w:val="1276"/>
        </w:trPr>
        <w:tc>
          <w:tcPr>
            <w:tcW w:w="5778" w:type="dxa"/>
          </w:tcPr>
          <w:p w:rsidR="00BA70F7" w:rsidRPr="00411155" w:rsidRDefault="00C71BCB" w:rsidP="004F118A">
            <w:pPr>
              <w:ind w:firstLine="0"/>
              <w:rPr>
                <w:b/>
                <w:sz w:val="24"/>
                <w:szCs w:val="24"/>
              </w:rPr>
            </w:pPr>
            <w:r w:rsidRPr="00411155">
              <w:rPr>
                <w:b/>
                <w:sz w:val="24"/>
                <w:szCs w:val="24"/>
              </w:rPr>
              <w:t>Приложение  4</w:t>
            </w:r>
          </w:p>
          <w:p w:rsidR="009C6B43" w:rsidRDefault="009C6B43" w:rsidP="009C6B43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8F5BB9">
              <w:rPr>
                <w:sz w:val="24"/>
                <w:szCs w:val="24"/>
              </w:rPr>
              <w:t>распоряже</w:t>
            </w:r>
            <w:r>
              <w:rPr>
                <w:sz w:val="24"/>
                <w:szCs w:val="24"/>
              </w:rPr>
              <w:t xml:space="preserve">нию </w:t>
            </w:r>
            <w:r w:rsidR="008F5BB9">
              <w:rPr>
                <w:sz w:val="24"/>
                <w:szCs w:val="24"/>
              </w:rPr>
              <w:t>главы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="00560BD1">
              <w:rPr>
                <w:sz w:val="24"/>
                <w:szCs w:val="24"/>
              </w:rPr>
              <w:t>Нижнезаитовский</w:t>
            </w:r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r w:rsidR="0016732C">
              <w:rPr>
                <w:sz w:val="24"/>
                <w:szCs w:val="24"/>
              </w:rPr>
              <w:t>Шаранский</w:t>
            </w:r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BA70F7" w:rsidRDefault="009C6B43" w:rsidP="00560BD1">
            <w:pPr>
              <w:tabs>
                <w:tab w:val="left" w:pos="838"/>
              </w:tabs>
              <w:ind w:firstLine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от </w:t>
            </w:r>
            <w:bookmarkStart w:id="0" w:name="_GoBack"/>
            <w:bookmarkEnd w:id="0"/>
            <w:r w:rsidR="00560BD1">
              <w:rPr>
                <w:sz w:val="24"/>
                <w:szCs w:val="24"/>
              </w:rPr>
              <w:t>23.12.2019 г.</w:t>
            </w:r>
            <w:r>
              <w:rPr>
                <w:sz w:val="24"/>
                <w:szCs w:val="24"/>
              </w:rPr>
              <w:t xml:space="preserve">  № </w:t>
            </w:r>
            <w:r w:rsidR="00560BD1">
              <w:rPr>
                <w:sz w:val="24"/>
                <w:szCs w:val="24"/>
              </w:rPr>
              <w:t>76</w:t>
            </w: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9E5820" w:rsidRDefault="009E5820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BA70F7" w:rsidRDefault="00BA70F7" w:rsidP="00BA70F7">
      <w:pPr>
        <w:tabs>
          <w:tab w:val="left" w:pos="8116"/>
        </w:tabs>
        <w:ind w:firstLine="0"/>
      </w:pPr>
      <w:r>
        <w:tab/>
      </w:r>
    </w:p>
    <w:p w:rsidR="0025672E" w:rsidRDefault="0025672E" w:rsidP="00BA70F7">
      <w:pPr>
        <w:tabs>
          <w:tab w:val="left" w:pos="8116"/>
        </w:tabs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9E5820" w:rsidRPr="001C1718" w:rsidRDefault="009E5820" w:rsidP="0025672E">
      <w:pPr>
        <w:ind w:firstLine="0"/>
      </w:pPr>
    </w:p>
    <w:p w:rsidR="001C1718" w:rsidRPr="001C1718" w:rsidRDefault="001C1718" w:rsidP="001C1718"/>
    <w:p w:rsidR="009E5820" w:rsidRPr="002A1477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>Перечень</w:t>
      </w:r>
    </w:p>
    <w:p w:rsidR="009E5820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 xml:space="preserve">информационных систем персональных данных </w:t>
      </w: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B2532" w:rsidRDefault="009B2532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2864"/>
        <w:gridCol w:w="992"/>
        <w:gridCol w:w="1021"/>
        <w:gridCol w:w="572"/>
        <w:gridCol w:w="851"/>
        <w:gridCol w:w="1276"/>
        <w:gridCol w:w="992"/>
        <w:gridCol w:w="1417"/>
        <w:gridCol w:w="1276"/>
        <w:gridCol w:w="1036"/>
        <w:gridCol w:w="1232"/>
      </w:tblGrid>
      <w:tr w:rsidR="005F4329" w:rsidTr="00560BD1">
        <w:tc>
          <w:tcPr>
            <w:tcW w:w="1478" w:type="dxa"/>
            <w:vMerge w:val="restart"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ИСПДн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объекта (полное и сокращенное)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Отраслевая (ведомственная) принадлежность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712" w:type="dxa"/>
            <w:gridSpan w:val="5"/>
            <w:vAlign w:val="center"/>
          </w:tcPr>
          <w:p w:rsidR="005F4329" w:rsidRPr="00CB1552" w:rsidRDefault="005F4329" w:rsidP="0071253A">
            <w:pPr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Исходные данные ИСПДн</w:t>
            </w:r>
          </w:p>
        </w:tc>
        <w:tc>
          <w:tcPr>
            <w:tcW w:w="992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Тип ИСПДн</w:t>
            </w:r>
          </w:p>
        </w:tc>
        <w:tc>
          <w:tcPr>
            <w:tcW w:w="1417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Субъекты ПДн</w:t>
            </w:r>
          </w:p>
        </w:tc>
        <w:tc>
          <w:tcPr>
            <w:tcW w:w="1276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об</w:t>
            </w:r>
            <w:r w:rsidR="00691DD3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абатываемыхПдн</w:t>
            </w:r>
          </w:p>
        </w:tc>
        <w:tc>
          <w:tcPr>
            <w:tcW w:w="1036" w:type="dxa"/>
            <w:vMerge w:val="restart"/>
            <w:vAlign w:val="center"/>
          </w:tcPr>
          <w:p w:rsidR="005F4329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угроз</w:t>
            </w:r>
          </w:p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Уровень защищенности ИСПДн</w:t>
            </w:r>
          </w:p>
        </w:tc>
      </w:tr>
      <w:tr w:rsidR="005F4329" w:rsidTr="00560BD1">
        <w:trPr>
          <w:cantSplit/>
          <w:trHeight w:val="2789"/>
        </w:trPr>
        <w:tc>
          <w:tcPr>
            <w:tcW w:w="1478" w:type="dxa"/>
            <w:vMerge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F4329" w:rsidRPr="00CB1552" w:rsidRDefault="005F4329" w:rsidP="00DF13A8">
            <w:pPr>
              <w:ind w:left="-595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CB1552">
              <w:rPr>
                <w:b/>
                <w:color w:val="000000"/>
                <w:sz w:val="24"/>
                <w:szCs w:val="24"/>
              </w:rPr>
              <w:t>Структура ИСПДн</w:t>
            </w:r>
          </w:p>
        </w:tc>
        <w:tc>
          <w:tcPr>
            <w:tcW w:w="1021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Наличие подключений к ССОП и сетям МИО (Интернет)</w:t>
            </w:r>
          </w:p>
        </w:tc>
        <w:tc>
          <w:tcPr>
            <w:tcW w:w="572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Режим обработки ПДн</w:t>
            </w:r>
          </w:p>
        </w:tc>
        <w:tc>
          <w:tcPr>
            <w:tcW w:w="851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Разграничение доступа пользователей</w:t>
            </w:r>
          </w:p>
        </w:tc>
        <w:tc>
          <w:tcPr>
            <w:tcW w:w="1276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Местонахождение ИСПДн (её составных частей) в пределах России</w:t>
            </w:r>
          </w:p>
        </w:tc>
        <w:tc>
          <w:tcPr>
            <w:tcW w:w="992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</w:tr>
      <w:tr w:rsidR="005F4329" w:rsidRPr="00D05EC9" w:rsidTr="00560BD1">
        <w:trPr>
          <w:cantSplit/>
          <w:trHeight w:val="4414"/>
        </w:trPr>
        <w:tc>
          <w:tcPr>
            <w:tcW w:w="1478" w:type="dxa"/>
            <w:textDirection w:val="btLr"/>
          </w:tcPr>
          <w:p w:rsidR="00FC77BD" w:rsidRDefault="00FC77BD" w:rsidP="00FC77BD">
            <w:pPr>
              <w:spacing w:line="276" w:lineRule="auto"/>
              <w:ind w:right="113" w:firstLine="110"/>
              <w:jc w:val="center"/>
              <w:rPr>
                <w:bCs/>
                <w:sz w:val="24"/>
                <w:szCs w:val="24"/>
              </w:rPr>
            </w:pPr>
          </w:p>
          <w:p w:rsidR="005F4329" w:rsidRPr="00A85B25" w:rsidRDefault="005F4329" w:rsidP="001B3278">
            <w:pPr>
              <w:spacing w:line="276" w:lineRule="auto"/>
              <w:ind w:right="113" w:firstLine="110"/>
              <w:jc w:val="center"/>
              <w:rPr>
                <w:color w:val="000000"/>
                <w:sz w:val="24"/>
                <w:szCs w:val="24"/>
              </w:rPr>
            </w:pPr>
            <w:r w:rsidRPr="00A85B25">
              <w:rPr>
                <w:bCs/>
                <w:sz w:val="24"/>
                <w:szCs w:val="24"/>
              </w:rPr>
              <w:t>ИСПДн «</w:t>
            </w:r>
            <w:r w:rsidR="0016732C">
              <w:rPr>
                <w:bCs/>
                <w:sz w:val="24"/>
                <w:szCs w:val="24"/>
              </w:rPr>
              <w:t xml:space="preserve">Администрация СП </w:t>
            </w:r>
            <w:r w:rsidR="00560BD1">
              <w:rPr>
                <w:bCs/>
                <w:sz w:val="24"/>
                <w:szCs w:val="24"/>
              </w:rPr>
              <w:t>Нижнезаитовский</w:t>
            </w:r>
            <w:r w:rsidR="0016732C">
              <w:rPr>
                <w:bCs/>
                <w:sz w:val="24"/>
                <w:szCs w:val="24"/>
              </w:rPr>
              <w:t xml:space="preserve"> сельсовет МР Шаранский район РБ</w:t>
            </w:r>
            <w:r w:rsidRPr="00A85B2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64" w:type="dxa"/>
            <w:textDirection w:val="btLr"/>
          </w:tcPr>
          <w:p w:rsidR="00970FF4" w:rsidRDefault="00970FF4" w:rsidP="00970FF4">
            <w:pPr>
              <w:pStyle w:val="af1"/>
              <w:tabs>
                <w:tab w:val="left" w:pos="567"/>
                <w:tab w:val="left" w:pos="993"/>
                <w:tab w:val="left" w:pos="1134"/>
              </w:tabs>
              <w:suppressAutoHyphens/>
              <w:spacing w:line="276" w:lineRule="auto"/>
              <w:ind w:left="11" w:firstLine="698"/>
              <w:rPr>
                <w:sz w:val="22"/>
                <w:szCs w:val="22"/>
                <w:lang w:eastAsia="ru-RU"/>
              </w:rPr>
            </w:pPr>
            <w:r w:rsidRPr="00FB3992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 w:rsidR="00560BD1">
              <w:rPr>
                <w:sz w:val="22"/>
                <w:szCs w:val="22"/>
                <w:lang w:eastAsia="ru-RU"/>
              </w:rPr>
              <w:t>Нижнезаитовский</w:t>
            </w:r>
            <w:r w:rsidRPr="00FB3992">
              <w:rPr>
                <w:sz w:val="22"/>
                <w:szCs w:val="22"/>
                <w:lang w:eastAsia="ru-RU"/>
              </w:rPr>
              <w:t xml:space="preserve"> сельсовет муниципального района </w:t>
            </w:r>
            <w:r w:rsidR="0016732C">
              <w:rPr>
                <w:sz w:val="22"/>
                <w:szCs w:val="22"/>
                <w:lang w:eastAsia="ru-RU"/>
              </w:rPr>
              <w:t>Шаранский</w:t>
            </w:r>
            <w:r w:rsidRPr="00FB3992">
              <w:rPr>
                <w:sz w:val="22"/>
                <w:szCs w:val="22"/>
                <w:lang w:eastAsia="ru-RU"/>
              </w:rPr>
              <w:t xml:space="preserve"> район Республики Башкортостан </w:t>
            </w:r>
          </w:p>
          <w:p w:rsidR="00970FF4" w:rsidRDefault="00970FF4" w:rsidP="00970FF4">
            <w:pPr>
              <w:pStyle w:val="af1"/>
              <w:tabs>
                <w:tab w:val="left" w:pos="567"/>
                <w:tab w:val="left" w:pos="993"/>
                <w:tab w:val="left" w:pos="1134"/>
              </w:tabs>
              <w:suppressAutoHyphens/>
              <w:spacing w:line="276" w:lineRule="auto"/>
              <w:ind w:left="11" w:firstLine="698"/>
              <w:rPr>
                <w:sz w:val="22"/>
                <w:szCs w:val="22"/>
                <w:lang w:eastAsia="ru-RU"/>
              </w:rPr>
            </w:pPr>
            <w:r w:rsidRPr="00FB3992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 w:rsidR="00560BD1">
              <w:rPr>
                <w:sz w:val="22"/>
                <w:szCs w:val="22"/>
                <w:lang w:eastAsia="ru-RU"/>
              </w:rPr>
              <w:t>Нижнезаитовский</w:t>
            </w:r>
            <w:r w:rsidRPr="00FB3992">
              <w:rPr>
                <w:sz w:val="22"/>
                <w:szCs w:val="22"/>
                <w:lang w:eastAsia="ru-RU"/>
              </w:rPr>
              <w:t xml:space="preserve"> сельсовет </w:t>
            </w:r>
            <w:r>
              <w:rPr>
                <w:sz w:val="22"/>
                <w:szCs w:val="22"/>
                <w:lang w:eastAsia="ru-RU"/>
              </w:rPr>
              <w:t>МР</w:t>
            </w:r>
            <w:r w:rsidR="0016732C">
              <w:rPr>
                <w:sz w:val="22"/>
                <w:szCs w:val="22"/>
                <w:lang w:eastAsia="ru-RU"/>
              </w:rPr>
              <w:t>Шаранский</w:t>
            </w:r>
            <w:r w:rsidRPr="00FB3992">
              <w:rPr>
                <w:sz w:val="22"/>
                <w:szCs w:val="22"/>
                <w:lang w:eastAsia="ru-RU"/>
              </w:rPr>
              <w:t xml:space="preserve"> район </w:t>
            </w:r>
            <w:r>
              <w:rPr>
                <w:sz w:val="22"/>
                <w:szCs w:val="22"/>
                <w:lang w:eastAsia="ru-RU"/>
              </w:rPr>
              <w:t>РБ</w:t>
            </w:r>
          </w:p>
          <w:p w:rsidR="00691DD3" w:rsidRPr="00DF13A8" w:rsidRDefault="0016732C" w:rsidP="00560BD1">
            <w:pPr>
              <w:spacing w:line="276" w:lineRule="auto"/>
              <w:ind w:left="113" w:right="113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4526</w:t>
            </w:r>
            <w:r w:rsidR="00560BD1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, РБ, Шаранский район, с. Н</w:t>
            </w:r>
            <w:r w:rsidR="00560BD1">
              <w:rPr>
                <w:sz w:val="24"/>
                <w:szCs w:val="24"/>
              </w:rPr>
              <w:t>ижнезаитово</w:t>
            </w:r>
            <w:r>
              <w:rPr>
                <w:sz w:val="24"/>
                <w:szCs w:val="24"/>
              </w:rPr>
              <w:t xml:space="preserve">, ул. </w:t>
            </w:r>
            <w:r w:rsidR="00560BD1">
              <w:rPr>
                <w:sz w:val="24"/>
                <w:szCs w:val="24"/>
              </w:rPr>
              <w:t>Советская</w:t>
            </w:r>
            <w:r>
              <w:rPr>
                <w:sz w:val="24"/>
                <w:szCs w:val="24"/>
              </w:rPr>
              <w:t xml:space="preserve">, </w:t>
            </w:r>
            <w:r w:rsidR="00560BD1">
              <w:rPr>
                <w:sz w:val="24"/>
                <w:szCs w:val="24"/>
              </w:rPr>
              <w:t>2а</w:t>
            </w:r>
            <w:r>
              <w:rPr>
                <w:sz w:val="24"/>
                <w:szCs w:val="24"/>
              </w:rPr>
              <w:t xml:space="preserve"> </w:t>
            </w:r>
            <w:r w:rsidR="002A30BA" w:rsidRPr="002A30BA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textDirection w:val="btLr"/>
            <w:vAlign w:val="center"/>
          </w:tcPr>
          <w:p w:rsidR="005F4329" w:rsidRPr="00A85B25" w:rsidRDefault="003C7B1C" w:rsidP="006B61C1">
            <w:pPr>
              <w:tabs>
                <w:tab w:val="left" w:pos="618"/>
              </w:tabs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3C7B1C">
              <w:t>Локальная ИСПДн</w:t>
            </w:r>
            <w:r w:rsidR="00BF2367">
              <w:t>, комплекс АРМ, объединенных без использования технологии удаленного доступа</w:t>
            </w:r>
          </w:p>
        </w:tc>
        <w:tc>
          <w:tcPr>
            <w:tcW w:w="1021" w:type="dxa"/>
            <w:textDirection w:val="btL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Подключена к сети Интернет</w:t>
            </w:r>
          </w:p>
        </w:tc>
        <w:tc>
          <w:tcPr>
            <w:tcW w:w="572" w:type="dxa"/>
            <w:textDirection w:val="btL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Многопользовательский</w:t>
            </w:r>
          </w:p>
        </w:tc>
        <w:tc>
          <w:tcPr>
            <w:tcW w:w="851" w:type="dxa"/>
            <w:textDirection w:val="btLr"/>
          </w:tcPr>
          <w:p w:rsidR="005F4329" w:rsidRPr="00A85B25" w:rsidRDefault="00C12062" w:rsidP="00C12062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F4329">
              <w:rPr>
                <w:color w:val="000000"/>
                <w:sz w:val="24"/>
                <w:szCs w:val="24"/>
              </w:rPr>
              <w:t>разграничени</w:t>
            </w:r>
            <w:r>
              <w:rPr>
                <w:color w:val="000000"/>
                <w:sz w:val="24"/>
                <w:szCs w:val="24"/>
              </w:rPr>
              <w:t>ем</w:t>
            </w:r>
            <w:r w:rsidR="005F4329" w:rsidRPr="00A85B25">
              <w:rPr>
                <w:color w:val="000000"/>
                <w:sz w:val="24"/>
                <w:szCs w:val="24"/>
              </w:rPr>
              <w:t xml:space="preserve"> прав доступа</w:t>
            </w:r>
          </w:p>
        </w:tc>
        <w:tc>
          <w:tcPr>
            <w:tcW w:w="1276" w:type="dxa"/>
            <w:textDirection w:val="btL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Расположена в пределах Российской Федерации</w:t>
            </w:r>
          </w:p>
        </w:tc>
        <w:tc>
          <w:tcPr>
            <w:tcW w:w="992" w:type="dxa"/>
            <w:vAlign w:val="center"/>
          </w:tcPr>
          <w:p w:rsidR="005F4329" w:rsidRPr="00A85B25" w:rsidRDefault="005F4329" w:rsidP="0071253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417" w:type="dxa"/>
            <w:textDirection w:val="btLr"/>
            <w:vAlign w:val="cente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являющиеся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:rsidR="005F4329" w:rsidRPr="00A85B25" w:rsidRDefault="005F4329" w:rsidP="0071253A">
            <w:pPr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1036" w:type="dxa"/>
            <w:vAlign w:val="center"/>
          </w:tcPr>
          <w:p w:rsidR="005F4329" w:rsidRPr="005E0F30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5F4329" w:rsidRPr="00A85B25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5F4329" w:rsidRDefault="005F4329" w:rsidP="009E5820">
      <w:pPr>
        <w:ind w:firstLine="0"/>
        <w:rPr>
          <w:b/>
          <w:sz w:val="28"/>
          <w:szCs w:val="28"/>
        </w:rPr>
      </w:pPr>
    </w:p>
    <w:p w:rsidR="005F4329" w:rsidRDefault="005F4329" w:rsidP="009E5820">
      <w:pPr>
        <w:ind w:firstLine="0"/>
        <w:rPr>
          <w:b/>
          <w:sz w:val="28"/>
          <w:szCs w:val="28"/>
        </w:rPr>
      </w:pPr>
    </w:p>
    <w:p w:rsidR="005F4329" w:rsidRDefault="005F4329" w:rsidP="009E5820">
      <w:pPr>
        <w:ind w:firstLine="0"/>
        <w:rPr>
          <w:b/>
          <w:sz w:val="28"/>
          <w:szCs w:val="28"/>
        </w:rPr>
      </w:pPr>
    </w:p>
    <w:p w:rsidR="001C1718" w:rsidRPr="001C1718" w:rsidRDefault="001C1718" w:rsidP="001C1718"/>
    <w:sectPr w:rsidR="001C1718" w:rsidRPr="001C1718" w:rsidSect="0062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CF0" w:rsidRDefault="004B7CF0" w:rsidP="00626EC0">
      <w:r>
        <w:separator/>
      </w:r>
    </w:p>
  </w:endnote>
  <w:endnote w:type="continuationSeparator" w:id="1">
    <w:p w:rsidR="004B7CF0" w:rsidRDefault="004B7CF0" w:rsidP="0062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3A" w:rsidRDefault="007125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27"/>
      <w:docPartObj>
        <w:docPartGallery w:val="Page Numbers (Bottom of Page)"/>
        <w:docPartUnique/>
      </w:docPartObj>
    </w:sdtPr>
    <w:sdtContent>
      <w:p w:rsidR="0071253A" w:rsidRDefault="00D3322B">
        <w:pPr>
          <w:pStyle w:val="a7"/>
          <w:jc w:val="center"/>
        </w:pPr>
        <w:r w:rsidRPr="00626EC0">
          <w:rPr>
            <w:sz w:val="28"/>
            <w:szCs w:val="28"/>
          </w:rPr>
          <w:fldChar w:fldCharType="begin"/>
        </w:r>
        <w:r w:rsidR="0071253A" w:rsidRPr="00626EC0">
          <w:rPr>
            <w:sz w:val="28"/>
            <w:szCs w:val="28"/>
          </w:rPr>
          <w:instrText xml:space="preserve"> PAGE   \* MERGEFORMAT </w:instrText>
        </w:r>
        <w:r w:rsidRPr="00626EC0">
          <w:rPr>
            <w:sz w:val="28"/>
            <w:szCs w:val="28"/>
          </w:rPr>
          <w:fldChar w:fldCharType="separate"/>
        </w:r>
        <w:r w:rsidR="00560BD1">
          <w:rPr>
            <w:noProof/>
            <w:sz w:val="28"/>
            <w:szCs w:val="28"/>
          </w:rPr>
          <w:t>2</w:t>
        </w:r>
        <w:r w:rsidRPr="00626EC0">
          <w:rPr>
            <w:sz w:val="28"/>
            <w:szCs w:val="28"/>
          </w:rPr>
          <w:fldChar w:fldCharType="end"/>
        </w:r>
      </w:p>
    </w:sdtContent>
  </w:sdt>
  <w:p w:rsidR="0071253A" w:rsidRDefault="0071253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3A" w:rsidRDefault="007125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CF0" w:rsidRDefault="004B7CF0" w:rsidP="00626EC0">
      <w:r>
        <w:separator/>
      </w:r>
    </w:p>
  </w:footnote>
  <w:footnote w:type="continuationSeparator" w:id="1">
    <w:p w:rsidR="004B7CF0" w:rsidRDefault="004B7CF0" w:rsidP="00626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3A" w:rsidRDefault="007125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3A" w:rsidRDefault="0071253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3A" w:rsidRDefault="007125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52F5"/>
    <w:rsid w:val="00003A2E"/>
    <w:rsid w:val="00007D72"/>
    <w:rsid w:val="00012B93"/>
    <w:rsid w:val="0003015D"/>
    <w:rsid w:val="00041F8C"/>
    <w:rsid w:val="00054D93"/>
    <w:rsid w:val="00066714"/>
    <w:rsid w:val="00086075"/>
    <w:rsid w:val="000B0AF5"/>
    <w:rsid w:val="000C2D47"/>
    <w:rsid w:val="000F012C"/>
    <w:rsid w:val="000F3EA3"/>
    <w:rsid w:val="000F79F3"/>
    <w:rsid w:val="0010120B"/>
    <w:rsid w:val="001361EF"/>
    <w:rsid w:val="0016732C"/>
    <w:rsid w:val="001902DE"/>
    <w:rsid w:val="001B3278"/>
    <w:rsid w:val="001C1718"/>
    <w:rsid w:val="001C305E"/>
    <w:rsid w:val="001C57A8"/>
    <w:rsid w:val="001D682C"/>
    <w:rsid w:val="001E35D3"/>
    <w:rsid w:val="002142D5"/>
    <w:rsid w:val="00232C91"/>
    <w:rsid w:val="00247DED"/>
    <w:rsid w:val="0025672E"/>
    <w:rsid w:val="0027094B"/>
    <w:rsid w:val="00290BF5"/>
    <w:rsid w:val="002A15EA"/>
    <w:rsid w:val="002A30BA"/>
    <w:rsid w:val="002C6D37"/>
    <w:rsid w:val="002D29D5"/>
    <w:rsid w:val="002E1884"/>
    <w:rsid w:val="002E53FC"/>
    <w:rsid w:val="002F05E8"/>
    <w:rsid w:val="00335088"/>
    <w:rsid w:val="00336CCA"/>
    <w:rsid w:val="00344C22"/>
    <w:rsid w:val="0035157A"/>
    <w:rsid w:val="0035559F"/>
    <w:rsid w:val="003620E8"/>
    <w:rsid w:val="003C7B1C"/>
    <w:rsid w:val="003D11F9"/>
    <w:rsid w:val="003D52F5"/>
    <w:rsid w:val="003D781C"/>
    <w:rsid w:val="003D7859"/>
    <w:rsid w:val="003E009A"/>
    <w:rsid w:val="003F6181"/>
    <w:rsid w:val="00407827"/>
    <w:rsid w:val="00411155"/>
    <w:rsid w:val="00413A5F"/>
    <w:rsid w:val="0042089E"/>
    <w:rsid w:val="00431D2A"/>
    <w:rsid w:val="00437B65"/>
    <w:rsid w:val="00462C87"/>
    <w:rsid w:val="00463A0F"/>
    <w:rsid w:val="00464FAB"/>
    <w:rsid w:val="004B1139"/>
    <w:rsid w:val="004B32D8"/>
    <w:rsid w:val="004B7CF0"/>
    <w:rsid w:val="004C21E4"/>
    <w:rsid w:val="004D2B28"/>
    <w:rsid w:val="004F118A"/>
    <w:rsid w:val="004F1D9B"/>
    <w:rsid w:val="005054C8"/>
    <w:rsid w:val="0053372C"/>
    <w:rsid w:val="00560BD1"/>
    <w:rsid w:val="00572502"/>
    <w:rsid w:val="0057270C"/>
    <w:rsid w:val="005810F3"/>
    <w:rsid w:val="00590C20"/>
    <w:rsid w:val="005A1B30"/>
    <w:rsid w:val="005C4CAA"/>
    <w:rsid w:val="005D5677"/>
    <w:rsid w:val="005D6A30"/>
    <w:rsid w:val="005E7B4D"/>
    <w:rsid w:val="005F4329"/>
    <w:rsid w:val="005F499E"/>
    <w:rsid w:val="006041D8"/>
    <w:rsid w:val="006108BC"/>
    <w:rsid w:val="00626EC0"/>
    <w:rsid w:val="00635092"/>
    <w:rsid w:val="00642109"/>
    <w:rsid w:val="00660732"/>
    <w:rsid w:val="00670700"/>
    <w:rsid w:val="00673B52"/>
    <w:rsid w:val="006778B4"/>
    <w:rsid w:val="00677AD6"/>
    <w:rsid w:val="00687145"/>
    <w:rsid w:val="00691DD3"/>
    <w:rsid w:val="006B256C"/>
    <w:rsid w:val="006B61C1"/>
    <w:rsid w:val="006D67BD"/>
    <w:rsid w:val="006E21DC"/>
    <w:rsid w:val="006F033A"/>
    <w:rsid w:val="0070103E"/>
    <w:rsid w:val="007078D4"/>
    <w:rsid w:val="0071253A"/>
    <w:rsid w:val="007160F8"/>
    <w:rsid w:val="007259EA"/>
    <w:rsid w:val="00733CBF"/>
    <w:rsid w:val="00751CFB"/>
    <w:rsid w:val="00775008"/>
    <w:rsid w:val="00776CDF"/>
    <w:rsid w:val="007830AF"/>
    <w:rsid w:val="00792613"/>
    <w:rsid w:val="007A0256"/>
    <w:rsid w:val="007E577D"/>
    <w:rsid w:val="007E7BAC"/>
    <w:rsid w:val="00810264"/>
    <w:rsid w:val="00827D02"/>
    <w:rsid w:val="00855B2A"/>
    <w:rsid w:val="00880E6D"/>
    <w:rsid w:val="008922D7"/>
    <w:rsid w:val="0089714E"/>
    <w:rsid w:val="008A41BD"/>
    <w:rsid w:val="008A7901"/>
    <w:rsid w:val="008B006E"/>
    <w:rsid w:val="008B6622"/>
    <w:rsid w:val="008C7579"/>
    <w:rsid w:val="008F5BB9"/>
    <w:rsid w:val="009060E2"/>
    <w:rsid w:val="0091724A"/>
    <w:rsid w:val="00920157"/>
    <w:rsid w:val="00923268"/>
    <w:rsid w:val="009314A1"/>
    <w:rsid w:val="00957736"/>
    <w:rsid w:val="00967571"/>
    <w:rsid w:val="00970FF4"/>
    <w:rsid w:val="00973B59"/>
    <w:rsid w:val="00974BC2"/>
    <w:rsid w:val="00982436"/>
    <w:rsid w:val="009B2532"/>
    <w:rsid w:val="009C5187"/>
    <w:rsid w:val="009C6B43"/>
    <w:rsid w:val="009E5820"/>
    <w:rsid w:val="009E5EAD"/>
    <w:rsid w:val="009F0275"/>
    <w:rsid w:val="00A03A2D"/>
    <w:rsid w:val="00A252BF"/>
    <w:rsid w:val="00A259A1"/>
    <w:rsid w:val="00A35BC9"/>
    <w:rsid w:val="00A56226"/>
    <w:rsid w:val="00A625A8"/>
    <w:rsid w:val="00A6526D"/>
    <w:rsid w:val="00A87A92"/>
    <w:rsid w:val="00A940A6"/>
    <w:rsid w:val="00A9475B"/>
    <w:rsid w:val="00AB5A1F"/>
    <w:rsid w:val="00AD3BF0"/>
    <w:rsid w:val="00AD4EEA"/>
    <w:rsid w:val="00AF114B"/>
    <w:rsid w:val="00B03BE6"/>
    <w:rsid w:val="00B103F9"/>
    <w:rsid w:val="00B13126"/>
    <w:rsid w:val="00B36C15"/>
    <w:rsid w:val="00B535CC"/>
    <w:rsid w:val="00B76119"/>
    <w:rsid w:val="00B94D51"/>
    <w:rsid w:val="00BA1D66"/>
    <w:rsid w:val="00BA70F7"/>
    <w:rsid w:val="00BC08BD"/>
    <w:rsid w:val="00BC6F88"/>
    <w:rsid w:val="00BD29BA"/>
    <w:rsid w:val="00BE77CD"/>
    <w:rsid w:val="00BF2367"/>
    <w:rsid w:val="00C12062"/>
    <w:rsid w:val="00C15814"/>
    <w:rsid w:val="00C2001A"/>
    <w:rsid w:val="00C20F24"/>
    <w:rsid w:val="00C25755"/>
    <w:rsid w:val="00C2672D"/>
    <w:rsid w:val="00C30AF3"/>
    <w:rsid w:val="00C31712"/>
    <w:rsid w:val="00C41025"/>
    <w:rsid w:val="00C612F3"/>
    <w:rsid w:val="00C64AF9"/>
    <w:rsid w:val="00C67312"/>
    <w:rsid w:val="00C708F6"/>
    <w:rsid w:val="00C71BCB"/>
    <w:rsid w:val="00C8282B"/>
    <w:rsid w:val="00C87FF0"/>
    <w:rsid w:val="00CB1552"/>
    <w:rsid w:val="00CD75FB"/>
    <w:rsid w:val="00D019BF"/>
    <w:rsid w:val="00D05EC9"/>
    <w:rsid w:val="00D14F44"/>
    <w:rsid w:val="00D3322B"/>
    <w:rsid w:val="00D40CE8"/>
    <w:rsid w:val="00D562B2"/>
    <w:rsid w:val="00D930A2"/>
    <w:rsid w:val="00DC10EE"/>
    <w:rsid w:val="00DC1D40"/>
    <w:rsid w:val="00DF13A8"/>
    <w:rsid w:val="00E12E0D"/>
    <w:rsid w:val="00E23EE4"/>
    <w:rsid w:val="00E26E4F"/>
    <w:rsid w:val="00E42BC5"/>
    <w:rsid w:val="00E51541"/>
    <w:rsid w:val="00E731F2"/>
    <w:rsid w:val="00E810BF"/>
    <w:rsid w:val="00E86351"/>
    <w:rsid w:val="00EA625C"/>
    <w:rsid w:val="00EB1DC3"/>
    <w:rsid w:val="00EF683F"/>
    <w:rsid w:val="00F0601D"/>
    <w:rsid w:val="00F1379C"/>
    <w:rsid w:val="00F13F7A"/>
    <w:rsid w:val="00F16D44"/>
    <w:rsid w:val="00F206D3"/>
    <w:rsid w:val="00F31958"/>
    <w:rsid w:val="00F37B34"/>
    <w:rsid w:val="00F50543"/>
    <w:rsid w:val="00F553B9"/>
    <w:rsid w:val="00F8236A"/>
    <w:rsid w:val="00F839BE"/>
    <w:rsid w:val="00F86067"/>
    <w:rsid w:val="00F91BA2"/>
    <w:rsid w:val="00FA73E3"/>
    <w:rsid w:val="00FC77BD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F11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114B"/>
  </w:style>
  <w:style w:type="character" w:customStyle="1" w:styleId="ab">
    <w:name w:val="Текст примечания Знак"/>
    <w:basedOn w:val="a0"/>
    <w:link w:val="aa"/>
    <w:uiPriority w:val="99"/>
    <w:semiHidden/>
    <w:rsid w:val="00AF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1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1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91DD3"/>
    <w:pPr>
      <w:widowControl/>
      <w:ind w:left="720" w:firstLine="709"/>
      <w:contextualSpacing/>
    </w:pPr>
    <w:rPr>
      <w:sz w:val="24"/>
      <w:szCs w:val="24"/>
      <w:lang w:eastAsia="en-US"/>
    </w:rPr>
  </w:style>
  <w:style w:type="paragraph" w:customStyle="1" w:styleId="af1">
    <w:name w:val="Перечень"/>
    <w:basedOn w:val="a"/>
    <w:link w:val="af2"/>
    <w:qFormat/>
    <w:rsid w:val="00970FF4"/>
    <w:pPr>
      <w:widowControl/>
      <w:ind w:left="1429" w:hanging="360"/>
    </w:pPr>
    <w:rPr>
      <w:lang w:eastAsia="en-US"/>
    </w:rPr>
  </w:style>
  <w:style w:type="character" w:customStyle="1" w:styleId="af2">
    <w:name w:val="Перечень Знак"/>
    <w:link w:val="af1"/>
    <w:locked/>
    <w:rsid w:val="00970FF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F11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114B"/>
  </w:style>
  <w:style w:type="character" w:customStyle="1" w:styleId="ab">
    <w:name w:val="Текст примечания Знак"/>
    <w:basedOn w:val="a0"/>
    <w:link w:val="aa"/>
    <w:uiPriority w:val="99"/>
    <w:semiHidden/>
    <w:rsid w:val="00AF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1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1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91DD3"/>
    <w:pPr>
      <w:widowControl/>
      <w:ind w:left="720" w:firstLine="709"/>
      <w:contextualSpacing/>
    </w:pPr>
    <w:rPr>
      <w:sz w:val="24"/>
      <w:szCs w:val="24"/>
      <w:lang w:eastAsia="en-US"/>
    </w:rPr>
  </w:style>
  <w:style w:type="paragraph" w:customStyle="1" w:styleId="af1">
    <w:name w:val="Перечень"/>
    <w:basedOn w:val="a"/>
    <w:link w:val="af2"/>
    <w:qFormat/>
    <w:rsid w:val="00970FF4"/>
    <w:pPr>
      <w:widowControl/>
      <w:ind w:left="1429" w:hanging="360"/>
    </w:pPr>
    <w:rPr>
      <w:lang w:eastAsia="en-US"/>
    </w:rPr>
  </w:style>
  <w:style w:type="character" w:customStyle="1" w:styleId="af2">
    <w:name w:val="Перечень Знак"/>
    <w:link w:val="af1"/>
    <w:locked/>
    <w:rsid w:val="00970FF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6AA8-8103-45DB-9504-C1B5D6B4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Нижнезаитовский</cp:lastModifiedBy>
  <cp:revision>8</cp:revision>
  <cp:lastPrinted>2020-01-04T09:46:00Z</cp:lastPrinted>
  <dcterms:created xsi:type="dcterms:W3CDTF">2019-07-29T08:17:00Z</dcterms:created>
  <dcterms:modified xsi:type="dcterms:W3CDTF">2020-01-04T09:47:00Z</dcterms:modified>
</cp:coreProperties>
</file>