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 w:rsidP="007A416C">
            <w:pPr>
              <w:ind w:firstLine="142"/>
              <w:rPr>
                <w:b/>
              </w:rPr>
            </w:pPr>
            <w:r>
              <w:rPr>
                <w:b/>
              </w:rPr>
              <w:t>Приложение  19</w:t>
            </w:r>
          </w:p>
          <w:p w:rsidR="0032228C" w:rsidRPr="0032228C" w:rsidRDefault="0032228C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</w:t>
            </w:r>
            <w:r w:rsidR="00FB5A09">
              <w:t xml:space="preserve">распоряжению </w:t>
            </w:r>
            <w:r w:rsidR="00EC488F">
              <w:t>главы</w:t>
            </w:r>
            <w:r w:rsidRPr="0032228C">
              <w:t xml:space="preserve"> сельского поселения </w:t>
            </w:r>
            <w:r w:rsidR="006B70F9">
              <w:t>Нижнезаитовский</w:t>
            </w:r>
            <w:r w:rsidRPr="0032228C">
              <w:t xml:space="preserve"> сельсовет муниципального района </w:t>
            </w:r>
            <w:r w:rsidR="002B013F">
              <w:t>Шаранский</w:t>
            </w:r>
            <w:r w:rsidRPr="0032228C">
              <w:t xml:space="preserve"> район Республики Башкортостан</w:t>
            </w:r>
          </w:p>
          <w:p w:rsidR="00EE27B4" w:rsidRDefault="0032228C" w:rsidP="0032228C">
            <w:pPr>
              <w:tabs>
                <w:tab w:val="left" w:pos="838"/>
              </w:tabs>
              <w:ind w:left="-284" w:firstLine="426"/>
            </w:pPr>
            <w:r w:rsidRPr="0032228C">
              <w:t xml:space="preserve">от </w:t>
            </w:r>
            <w:r w:rsidR="006B70F9">
              <w:t>23.12.2019 г.</w:t>
            </w:r>
            <w:r w:rsidRPr="0032228C">
              <w:t xml:space="preserve">  №</w:t>
            </w:r>
            <w:r w:rsidR="006B70F9">
              <w:t xml:space="preserve"> 76</w:t>
            </w: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Pr="00F352CD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F352CD">
        <w:rPr>
          <w:rFonts w:eastAsia="Calibri"/>
          <w:b/>
          <w:sz w:val="26"/>
          <w:szCs w:val="26"/>
          <w:lang w:eastAsia="en-US"/>
        </w:rPr>
        <w:t>Общие положения</w:t>
      </w:r>
    </w:p>
    <w:p w:rsidR="00B04F27" w:rsidRPr="00F352CD" w:rsidRDefault="00B04F27" w:rsidP="00B04F27">
      <w:pPr>
        <w:pStyle w:val="a6"/>
        <w:outlineLvl w:val="1"/>
        <w:rPr>
          <w:rFonts w:eastAsia="Calibri"/>
          <w:b/>
          <w:sz w:val="26"/>
          <w:szCs w:val="26"/>
          <w:lang w:eastAsia="en-US"/>
        </w:rPr>
      </w:pPr>
    </w:p>
    <w:p w:rsidR="00B04F27" w:rsidRPr="00F352CD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пользователей информационных систем персональных данных (далее – Пользователь) при работе с паролями в </w:t>
      </w:r>
      <w:r w:rsidR="00964972" w:rsidRPr="00F352CD">
        <w:rPr>
          <w:sz w:val="26"/>
          <w:szCs w:val="26"/>
        </w:rPr>
        <w:t xml:space="preserve">администрации  сельского поселения </w:t>
      </w:r>
      <w:r w:rsidR="006B70F9">
        <w:rPr>
          <w:sz w:val="26"/>
          <w:szCs w:val="26"/>
        </w:rPr>
        <w:t>Нижнезаитовский</w:t>
      </w:r>
      <w:r w:rsidR="00964972" w:rsidRPr="00F352CD">
        <w:rPr>
          <w:sz w:val="26"/>
          <w:szCs w:val="26"/>
        </w:rPr>
        <w:t xml:space="preserve"> сельсовет муниципального района </w:t>
      </w:r>
      <w:r w:rsidR="002B013F" w:rsidRPr="00F352CD">
        <w:rPr>
          <w:sz w:val="26"/>
          <w:szCs w:val="26"/>
        </w:rPr>
        <w:t>Шаранский</w:t>
      </w:r>
      <w:r w:rsidR="00964972" w:rsidRPr="00F352CD">
        <w:rPr>
          <w:sz w:val="26"/>
          <w:szCs w:val="26"/>
        </w:rPr>
        <w:t xml:space="preserve"> район Республики Башкортостан</w:t>
      </w:r>
      <w:r w:rsidR="006B70F9">
        <w:rPr>
          <w:sz w:val="26"/>
          <w:szCs w:val="26"/>
        </w:rPr>
        <w:t xml:space="preserve"> </w:t>
      </w:r>
      <w:r w:rsidRPr="00F352CD">
        <w:rPr>
          <w:sz w:val="26"/>
          <w:szCs w:val="26"/>
        </w:rPr>
        <w:t>(далее – Оператор).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Положение распространяется на всех Пользователей и информационные системы персональных данных (далее – ИСПДн) Оператора. 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Организационное и техническое обеспечение процессов генерации, использования, смены и прекращения действия паролей в системном и прикладном программном обеспечении, средствах защиты информации, серверном и сетевом оборудовании входящих в ИСПДн (далее – компоненты ИСПДн) возлагается на Ответственного за обеспечение безопасности персональных данных.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Повседневный контроль за действиями при работе с паролями, соблюдением правил их хранения и использования возлагается на Ответственного за обеспечение б</w:t>
      </w:r>
      <w:r w:rsidR="00D773F8" w:rsidRPr="00F352CD">
        <w:rPr>
          <w:sz w:val="26"/>
          <w:szCs w:val="26"/>
        </w:rPr>
        <w:t>езопасности персональных данных</w:t>
      </w:r>
      <w:r w:rsidRPr="00F352CD">
        <w:rPr>
          <w:sz w:val="26"/>
          <w:szCs w:val="26"/>
        </w:rPr>
        <w:t xml:space="preserve">. </w:t>
      </w:r>
    </w:p>
    <w:p w:rsidR="00B04F27" w:rsidRPr="00F352CD" w:rsidRDefault="00B04F27" w:rsidP="00B04F27">
      <w:pPr>
        <w:pStyle w:val="a6"/>
        <w:jc w:val="both"/>
        <w:rPr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6"/>
          <w:szCs w:val="26"/>
        </w:rPr>
      </w:pPr>
      <w:r w:rsidRPr="00F352CD">
        <w:rPr>
          <w:b/>
          <w:sz w:val="26"/>
          <w:szCs w:val="26"/>
        </w:rPr>
        <w:t>Определения</w:t>
      </w:r>
    </w:p>
    <w:p w:rsidR="00B04F27" w:rsidRPr="00F352CD" w:rsidRDefault="00B04F27" w:rsidP="00B04F27">
      <w:pPr>
        <w:pStyle w:val="a6"/>
        <w:rPr>
          <w:b/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Системное программное обеспечение – 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Пользователя (</w:t>
      </w:r>
      <w:r w:rsidRPr="00F352CD">
        <w:rPr>
          <w:sz w:val="26"/>
          <w:szCs w:val="26"/>
          <w:lang w:val="en-US"/>
        </w:rPr>
        <w:t>BIOS</w:t>
      </w:r>
      <w:r w:rsidRPr="00F352CD">
        <w:rPr>
          <w:sz w:val="26"/>
          <w:szCs w:val="26"/>
        </w:rPr>
        <w:t>, операционные системы, утилиты, системы программирования, системы управления базами данных, связующее программное обеспечение).</w:t>
      </w:r>
    </w:p>
    <w:p w:rsidR="00B04F27" w:rsidRPr="00F352CD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 Прикладное программное обеспечение - программа, предназначенная для выполнения определённых задач и рассчитанная на непосредственное взаимодействие с Пользователем.</w:t>
      </w:r>
    </w:p>
    <w:p w:rsidR="00B04F27" w:rsidRPr="00F352CD" w:rsidRDefault="00B04F27" w:rsidP="00B04F27">
      <w:pPr>
        <w:pStyle w:val="a6"/>
        <w:jc w:val="both"/>
        <w:rPr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rFonts w:eastAsia="Calibri"/>
          <w:b/>
          <w:sz w:val="26"/>
          <w:szCs w:val="26"/>
          <w:lang w:eastAsia="en-US"/>
        </w:rPr>
        <w:t xml:space="preserve"> Порядок создания паролей</w:t>
      </w:r>
    </w:p>
    <w:p w:rsidR="00B04F27" w:rsidRPr="00F352CD" w:rsidRDefault="00B04F27" w:rsidP="00B04F27">
      <w:pPr>
        <w:pStyle w:val="a6"/>
        <w:rPr>
          <w:rFonts w:eastAsia="Calibri"/>
          <w:b/>
          <w:sz w:val="26"/>
          <w:szCs w:val="26"/>
          <w:lang w:eastAsia="en-US"/>
        </w:rPr>
      </w:pPr>
    </w:p>
    <w:p w:rsidR="00B04F27" w:rsidRPr="00F352CD" w:rsidRDefault="00B04F27" w:rsidP="00B04F27">
      <w:pPr>
        <w:jc w:val="both"/>
        <w:rPr>
          <w:vanish/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Пароли доступа создаются на всех компонентах ИСПДн, имеющих механизмы идентификации и аутентификации.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Создание паролей доступа осуществляется Ответственным за обеспечение безопасности ИСПДн.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заведении нового Пользователя для него должен быть назначен логин и однократный пароль.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Пользователь обязан заменить однократный пароль – личным при первом же подключении к защищаемому ресурсу ИСПДн. 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Постоянный пароль передается Пользователю в запечатанном конверте.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lastRenderedPageBreak/>
        <w:t>Пользователь обязан хранить в тайне пароль и любые другие средства доступа к информационным ресурсам.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Pr="00F352CD" w:rsidRDefault="00B04F27" w:rsidP="00B04F27">
      <w:pPr>
        <w:pStyle w:val="a6"/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4. Период действия паролей</w:t>
      </w:r>
    </w:p>
    <w:p w:rsidR="00B04F27" w:rsidRPr="00F352CD" w:rsidRDefault="00B04F27" w:rsidP="00B04F27">
      <w:pPr>
        <w:pStyle w:val="a6"/>
        <w:ind w:left="567"/>
        <w:jc w:val="center"/>
        <w:rPr>
          <w:rFonts w:eastAsia="Calibri"/>
          <w:b/>
          <w:sz w:val="26"/>
          <w:szCs w:val="26"/>
          <w:lang w:eastAsia="en-US"/>
        </w:rPr>
      </w:pPr>
    </w:p>
    <w:p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Периодичность смены паролей для программного обеспечения составляет 12 месяцев.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сообщении программного обеспечения об окончании срока действия пароля Пользователь обязан заменить его на новый, ранее не применявшийся.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Внеплановая смена пароля или блокирование учетных записей Пользователя в случае прекращения его полномочий (увольнение, переход на другую работу и т.п.) должна производиться в течение двух рабочих часов после получения копии приказа о прекращении полномочий.  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Внеплановая полная смена паролей учетных записей, обладающих правами Администратора должна производиться в случае прекращения полномочий (увольнение, переход на другую работу, окончание действия договора на обслуживание и другие обстоятельства) лица, осуществляющего администрирование ИСПДн.</w:t>
      </w:r>
    </w:p>
    <w:p w:rsidR="00B04F27" w:rsidRPr="00F352CD" w:rsidRDefault="00B04F27" w:rsidP="00B04F27">
      <w:pPr>
        <w:pStyle w:val="af6"/>
        <w:ind w:left="0"/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color w:val="000000"/>
          <w:sz w:val="26"/>
          <w:szCs w:val="26"/>
        </w:rPr>
        <w:br/>
      </w:r>
      <w:r w:rsidRPr="00F352CD">
        <w:rPr>
          <w:color w:val="000000"/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5. Конфиденциальность паролей</w:t>
      </w:r>
    </w:p>
    <w:p w:rsidR="00B04F27" w:rsidRPr="00F352CD" w:rsidRDefault="00B04F27" w:rsidP="00B04F27">
      <w:pPr>
        <w:pStyle w:val="af6"/>
        <w:ind w:left="0"/>
        <w:jc w:val="center"/>
        <w:rPr>
          <w:rFonts w:eastAsia="Calibri"/>
          <w:b/>
          <w:sz w:val="26"/>
          <w:szCs w:val="26"/>
          <w:lang w:eastAsia="en-US"/>
        </w:rPr>
      </w:pPr>
    </w:p>
    <w:p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Информация о персональных паролях Пользователей является конфиденциальной информацией и разглашению не подлежит.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Компоненты ИСПДн должны быть настроены таким образом, чтобы исключить возможность ознакомления Пользователей и Администраторов с действующими и истекшими паролями.</w:t>
      </w:r>
    </w:p>
    <w:p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color w:val="000000"/>
          <w:sz w:val="26"/>
          <w:szCs w:val="26"/>
        </w:rPr>
        <w:br/>
      </w:r>
      <w:r w:rsidRPr="00F352CD">
        <w:rPr>
          <w:color w:val="000000"/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6. Принципы выбора и формирования личных паролей</w:t>
      </w:r>
    </w:p>
    <w:p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6"/>
          <w:szCs w:val="26"/>
        </w:rPr>
      </w:pP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Одноразовые и постоянные пароли для доступа к компонентам ИСПДн должны соответствовать следующим требованиям:</w:t>
      </w:r>
    </w:p>
    <w:p w:rsidR="00B04F27" w:rsidRPr="00F352CD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- длина пароля должна быть не менее 6 символов;</w:t>
      </w:r>
    </w:p>
    <w:p w:rsidR="00B04F27" w:rsidRPr="00F352CD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-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352CD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lastRenderedPageBreak/>
        <w:t>При наличии такой возможности, системы аутентификации прикладного программного обеспечения должны обеспечивать выше обозначенные требования к сложности пароля.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Рекомендуется в виде пароля выбирать последовательности типа “X0Posh#1”, “!1рыБ@lkA” или “Def*en$6”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 xml:space="preserve">Выбор паролей на учетных записях Администратора осуществляется по тем же требованиям, за исключением длина пароля – она должна быть не менее </w:t>
      </w:r>
      <w:r w:rsidR="002B5C48" w:rsidRPr="00F352CD">
        <w:rPr>
          <w:sz w:val="26"/>
          <w:szCs w:val="26"/>
        </w:rPr>
        <w:t>8</w:t>
      </w:r>
      <w:r w:rsidRPr="00F352CD">
        <w:rPr>
          <w:sz w:val="26"/>
          <w:szCs w:val="26"/>
        </w:rPr>
        <w:t xml:space="preserve"> символов. </w:t>
      </w:r>
    </w:p>
    <w:p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352CD">
        <w:rPr>
          <w:color w:val="000000"/>
          <w:sz w:val="26"/>
          <w:szCs w:val="26"/>
        </w:rPr>
        <w:br/>
      </w:r>
      <w:r w:rsidRPr="00F352CD">
        <w:rPr>
          <w:color w:val="000000"/>
          <w:sz w:val="26"/>
          <w:szCs w:val="26"/>
        </w:rPr>
        <w:br/>
      </w:r>
      <w:r w:rsidRPr="00F352CD">
        <w:rPr>
          <w:rFonts w:eastAsia="Calibri"/>
          <w:b/>
          <w:sz w:val="26"/>
          <w:szCs w:val="26"/>
          <w:lang w:eastAsia="en-US"/>
        </w:rPr>
        <w:t>7. Правила использования и сохранения в тайне личного пароля</w:t>
      </w:r>
    </w:p>
    <w:p w:rsidR="00B04F27" w:rsidRPr="00F352CD" w:rsidRDefault="00B04F27" w:rsidP="00B04F2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04F27" w:rsidRPr="00F352CD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6"/>
          <w:szCs w:val="26"/>
          <w:lang w:eastAsia="en-US"/>
        </w:rPr>
      </w:pP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В случае подозрения на компрометацию пароля, сотрудники обязаны произвести экстренную замену личного пароля, при наличии такого права, и незамедлительно поставить об этом в известность Ответственного за обеспечение безопасности ПДн для исключения возможности утечки информации.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Pr="00F352C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Типовые случаи компрометации пароля:</w:t>
      </w:r>
    </w:p>
    <w:p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фай</w:t>
      </w:r>
      <w:r w:rsidR="00EE27B4" w:rsidRPr="00F352CD">
        <w:rPr>
          <w:sz w:val="26"/>
          <w:szCs w:val="26"/>
        </w:rPr>
        <w:t>лы, хранящиеся в ИСПДн, были не</w:t>
      </w:r>
      <w:r w:rsidRPr="00F352CD">
        <w:rPr>
          <w:sz w:val="26"/>
          <w:szCs w:val="26"/>
        </w:rPr>
        <w:t>санкционированно изменены;</w:t>
      </w:r>
    </w:p>
    <w:p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изменено расположение иконок программ и файлов на рабочем столе АРМ и личных папках;</w:t>
      </w:r>
    </w:p>
    <w:p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при правильном вводе пароля выдается ошибка доступа;</w:t>
      </w:r>
    </w:p>
    <w:p w:rsidR="00B04F27" w:rsidRPr="00F352CD" w:rsidRDefault="00B04F27" w:rsidP="00B04F27">
      <w:pPr>
        <w:pStyle w:val="a6"/>
        <w:numPr>
          <w:ilvl w:val="0"/>
          <w:numId w:val="40"/>
        </w:numPr>
        <w:jc w:val="both"/>
        <w:rPr>
          <w:sz w:val="26"/>
          <w:szCs w:val="26"/>
        </w:rPr>
      </w:pPr>
      <w:r w:rsidRPr="00F352CD">
        <w:rPr>
          <w:sz w:val="26"/>
          <w:szCs w:val="26"/>
        </w:rPr>
        <w:t>другие сотрудники знают ваш пароль.</w:t>
      </w:r>
    </w:p>
    <w:p w:rsidR="00B04F27" w:rsidRPr="00F352CD" w:rsidRDefault="00B04F27" w:rsidP="00B04F27">
      <w:pPr>
        <w:pStyle w:val="1"/>
        <w:spacing w:after="0" w:afterAutospacing="0"/>
        <w:jc w:val="center"/>
        <w:rPr>
          <w:sz w:val="26"/>
          <w:szCs w:val="26"/>
        </w:rPr>
      </w:pPr>
      <w:bookmarkStart w:id="0" w:name="_Toc297012338"/>
      <w:r w:rsidRPr="00F352CD">
        <w:rPr>
          <w:sz w:val="26"/>
          <w:szCs w:val="26"/>
        </w:rPr>
        <w:t>8. Ответственность</w:t>
      </w:r>
      <w:bookmarkEnd w:id="0"/>
    </w:p>
    <w:p w:rsidR="00B04F27" w:rsidRPr="00F352CD" w:rsidRDefault="00B04F27" w:rsidP="00B04F27">
      <w:pPr>
        <w:pStyle w:val="1"/>
        <w:spacing w:after="0" w:afterAutospacing="0"/>
        <w:jc w:val="center"/>
        <w:rPr>
          <w:sz w:val="26"/>
          <w:szCs w:val="26"/>
        </w:rPr>
      </w:pPr>
    </w:p>
    <w:p w:rsidR="00B04F27" w:rsidRPr="00F352CD" w:rsidRDefault="00B04F27" w:rsidP="00B04F27">
      <w:pPr>
        <w:pStyle w:val="a6"/>
        <w:ind w:firstLine="567"/>
        <w:jc w:val="both"/>
        <w:rPr>
          <w:sz w:val="26"/>
          <w:szCs w:val="26"/>
        </w:rPr>
      </w:pPr>
      <w:r w:rsidRPr="00F352CD">
        <w:rPr>
          <w:sz w:val="26"/>
          <w:szCs w:val="26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F352CD" w:rsidRDefault="00F85668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F85668" w:rsidRPr="00F352CD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51" w:rsidRDefault="00E83351" w:rsidP="002E0D5B">
      <w:r>
        <w:separator/>
      </w:r>
    </w:p>
  </w:endnote>
  <w:endnote w:type="continuationSeparator" w:id="1">
    <w:p w:rsidR="00E83351" w:rsidRDefault="00E83351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4C0C05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6B70F9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51" w:rsidRDefault="00E83351" w:rsidP="002E0D5B">
      <w:r>
        <w:separator/>
      </w:r>
    </w:p>
  </w:footnote>
  <w:footnote w:type="continuationSeparator" w:id="1">
    <w:p w:rsidR="00E83351" w:rsidRDefault="00E83351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013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0C05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251A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B70F9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E683E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75027"/>
    <w:rsid w:val="00A86E27"/>
    <w:rsid w:val="00A9010D"/>
    <w:rsid w:val="00A94801"/>
    <w:rsid w:val="00A95F51"/>
    <w:rsid w:val="00AB0390"/>
    <w:rsid w:val="00AB4485"/>
    <w:rsid w:val="00AB5319"/>
    <w:rsid w:val="00AE1907"/>
    <w:rsid w:val="00AE7BDE"/>
    <w:rsid w:val="00AF78C1"/>
    <w:rsid w:val="00B04F27"/>
    <w:rsid w:val="00B053D0"/>
    <w:rsid w:val="00B10EAA"/>
    <w:rsid w:val="00B44BF7"/>
    <w:rsid w:val="00B4566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83351"/>
    <w:rsid w:val="00E9098A"/>
    <w:rsid w:val="00E91652"/>
    <w:rsid w:val="00E96019"/>
    <w:rsid w:val="00EA1911"/>
    <w:rsid w:val="00EA60AD"/>
    <w:rsid w:val="00EB61A7"/>
    <w:rsid w:val="00EC488F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52CD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5A09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Нижнезаитовский</cp:lastModifiedBy>
  <cp:revision>9</cp:revision>
  <cp:lastPrinted>2020-01-04T10:25:00Z</cp:lastPrinted>
  <dcterms:created xsi:type="dcterms:W3CDTF">2019-07-29T08:18:00Z</dcterms:created>
  <dcterms:modified xsi:type="dcterms:W3CDTF">2020-01-04T10:25:00Z</dcterms:modified>
</cp:coreProperties>
</file>